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CAEE" w14:textId="77777777" w:rsidR="00C0760C" w:rsidRDefault="005024B9">
      <w:pPr>
        <w:jc w:val="center"/>
        <w:rPr>
          <w:rFonts w:ascii="Arial Narrow" w:hAnsi="Arial Narrow" w:cs="Arial"/>
          <w:b/>
          <w:bCs/>
          <w:noProof/>
        </w:rPr>
      </w:pPr>
      <w:r>
        <w:rPr>
          <w:rFonts w:ascii="Arial Narrow" w:hAnsi="Arial Narrow" w:cs="Arial"/>
          <w:b/>
          <w:bCs/>
          <w:noProof/>
        </w:rPr>
        <w:drawing>
          <wp:anchor distT="0" distB="0" distL="114300" distR="114300" simplePos="0" relativeHeight="251658240" behindDoc="1" locked="0" layoutInCell="1" allowOverlap="1" wp14:anchorId="2D95760E" wp14:editId="117B69D7">
            <wp:simplePos x="0" y="0"/>
            <wp:positionH relativeFrom="column">
              <wp:posOffset>1120140</wp:posOffset>
            </wp:positionH>
            <wp:positionV relativeFrom="paragraph">
              <wp:posOffset>0</wp:posOffset>
            </wp:positionV>
            <wp:extent cx="3009900" cy="1118703"/>
            <wp:effectExtent l="0" t="0" r="0" b="5715"/>
            <wp:wrapTight wrapText="bothSides">
              <wp:wrapPolygon edited="0">
                <wp:start x="0" y="0"/>
                <wp:lineTo x="0" y="21342"/>
                <wp:lineTo x="6425" y="21342"/>
                <wp:lineTo x="21463" y="20974"/>
                <wp:lineTo x="21463" y="10671"/>
                <wp:lineTo x="202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SRA Logo - Regular Text_full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1118703"/>
                    </a:xfrm>
                    <a:prstGeom prst="rect">
                      <a:avLst/>
                    </a:prstGeom>
                  </pic:spPr>
                </pic:pic>
              </a:graphicData>
            </a:graphic>
            <wp14:sizeRelH relativeFrom="page">
              <wp14:pctWidth>0</wp14:pctWidth>
            </wp14:sizeRelH>
            <wp14:sizeRelV relativeFrom="page">
              <wp14:pctHeight>0</wp14:pctHeight>
            </wp14:sizeRelV>
          </wp:anchor>
        </w:drawing>
      </w:r>
    </w:p>
    <w:p w14:paraId="5725EBEB" w14:textId="77777777" w:rsidR="005024B9" w:rsidRDefault="005024B9">
      <w:pPr>
        <w:jc w:val="center"/>
        <w:rPr>
          <w:rFonts w:ascii="Arial Narrow" w:hAnsi="Arial Narrow" w:cs="Arial"/>
          <w:b/>
          <w:bCs/>
        </w:rPr>
      </w:pPr>
    </w:p>
    <w:p w14:paraId="721FB524" w14:textId="77777777" w:rsidR="00EE322F" w:rsidRDefault="00EE322F">
      <w:pPr>
        <w:jc w:val="center"/>
        <w:rPr>
          <w:rFonts w:ascii="Arial Narrow" w:hAnsi="Arial Narrow" w:cs="Arial"/>
          <w:b/>
          <w:bCs/>
        </w:rPr>
      </w:pPr>
    </w:p>
    <w:p w14:paraId="3A392AAE" w14:textId="77777777" w:rsidR="00EE322F" w:rsidRDefault="00EE322F">
      <w:pPr>
        <w:jc w:val="center"/>
        <w:rPr>
          <w:rFonts w:ascii="Arial Narrow" w:hAnsi="Arial Narrow" w:cs="Arial"/>
          <w:b/>
          <w:bCs/>
        </w:rPr>
      </w:pPr>
    </w:p>
    <w:p w14:paraId="7F33C3AD" w14:textId="77777777" w:rsidR="00EE322F" w:rsidRDefault="00EE322F">
      <w:pPr>
        <w:jc w:val="center"/>
        <w:rPr>
          <w:rFonts w:ascii="Arial Narrow" w:hAnsi="Arial Narrow" w:cs="Arial"/>
          <w:b/>
          <w:bCs/>
        </w:rPr>
      </w:pPr>
    </w:p>
    <w:p w14:paraId="54188BBD" w14:textId="77777777" w:rsidR="00EE322F" w:rsidRDefault="00EE322F">
      <w:pPr>
        <w:jc w:val="center"/>
        <w:rPr>
          <w:rFonts w:ascii="Arial Narrow" w:hAnsi="Arial Narrow" w:cs="Arial"/>
          <w:b/>
          <w:bCs/>
        </w:rPr>
      </w:pPr>
    </w:p>
    <w:p w14:paraId="56AF0889" w14:textId="77777777" w:rsidR="00EE322F" w:rsidRDefault="00EE322F">
      <w:pPr>
        <w:jc w:val="center"/>
        <w:rPr>
          <w:rFonts w:ascii="Arial Narrow" w:hAnsi="Arial Narrow" w:cs="Arial"/>
          <w:b/>
          <w:bCs/>
        </w:rPr>
      </w:pPr>
    </w:p>
    <w:p w14:paraId="64D87FF1" w14:textId="3B8BB946" w:rsidR="00C90E54" w:rsidRPr="00E117B3" w:rsidRDefault="00EE322F" w:rsidP="00EE322F">
      <w:pPr>
        <w:rPr>
          <w:rFonts w:ascii="Arial Narrow" w:hAnsi="Arial Narrow" w:cs="Arial"/>
          <w:b/>
          <w:bCs/>
        </w:rPr>
      </w:pPr>
      <w:r>
        <w:rPr>
          <w:rFonts w:ascii="Arial Narrow" w:hAnsi="Arial Narrow" w:cs="Arial"/>
          <w:b/>
          <w:bCs/>
        </w:rPr>
        <w:t xml:space="preserve">                                      </w:t>
      </w:r>
      <w:r w:rsidR="00C90E54" w:rsidRPr="00E117B3">
        <w:rPr>
          <w:rFonts w:ascii="Arial Narrow" w:hAnsi="Arial Narrow" w:cs="Arial"/>
          <w:b/>
          <w:bCs/>
        </w:rPr>
        <w:t xml:space="preserve">BOARD OF DIRECTOR'S </w:t>
      </w:r>
      <w:r w:rsidR="00CA73B7">
        <w:rPr>
          <w:rFonts w:ascii="Arial Narrow" w:hAnsi="Arial Narrow" w:cs="Arial"/>
          <w:b/>
          <w:bCs/>
        </w:rPr>
        <w:t xml:space="preserve">ANNUAL </w:t>
      </w:r>
      <w:r w:rsidR="00C90E54" w:rsidRPr="00E117B3">
        <w:rPr>
          <w:rFonts w:ascii="Arial Narrow" w:hAnsi="Arial Narrow" w:cs="Arial"/>
          <w:b/>
          <w:bCs/>
        </w:rPr>
        <w:t>MEETING</w:t>
      </w:r>
    </w:p>
    <w:p w14:paraId="60B13E21" w14:textId="6AB1FBE0" w:rsidR="00AA67EE" w:rsidRDefault="00EE322F" w:rsidP="00EE322F">
      <w:pPr>
        <w:rPr>
          <w:rFonts w:ascii="Arial Narrow" w:hAnsi="Arial Narrow" w:cs="Arial"/>
          <w:b/>
          <w:bCs/>
        </w:rPr>
      </w:pPr>
      <w:r>
        <w:rPr>
          <w:rFonts w:ascii="Arial Narrow" w:hAnsi="Arial Narrow" w:cs="Arial"/>
          <w:b/>
          <w:bCs/>
        </w:rPr>
        <w:t xml:space="preserve">                                                   </w:t>
      </w:r>
      <w:r w:rsidR="00C90E54" w:rsidRPr="00E117B3">
        <w:rPr>
          <w:rFonts w:ascii="Arial Narrow" w:hAnsi="Arial Narrow" w:cs="Arial"/>
          <w:b/>
          <w:bCs/>
        </w:rPr>
        <w:t xml:space="preserve">WEDNESDAY, </w:t>
      </w:r>
      <w:r w:rsidR="00E6122B">
        <w:rPr>
          <w:rFonts w:ascii="Arial Narrow" w:hAnsi="Arial Narrow" w:cs="Arial"/>
          <w:b/>
          <w:bCs/>
        </w:rPr>
        <w:t>M</w:t>
      </w:r>
      <w:r w:rsidR="00D017F3">
        <w:rPr>
          <w:rFonts w:ascii="Arial Narrow" w:hAnsi="Arial Narrow" w:cs="Arial"/>
          <w:b/>
          <w:bCs/>
        </w:rPr>
        <w:t>AY</w:t>
      </w:r>
      <w:r w:rsidR="00E6122B">
        <w:rPr>
          <w:rFonts w:ascii="Arial Narrow" w:hAnsi="Arial Narrow" w:cs="Arial"/>
          <w:b/>
          <w:bCs/>
        </w:rPr>
        <w:t xml:space="preserve"> </w:t>
      </w:r>
      <w:r w:rsidR="00D66C74">
        <w:rPr>
          <w:rFonts w:ascii="Arial Narrow" w:hAnsi="Arial Narrow" w:cs="Arial"/>
          <w:b/>
          <w:bCs/>
        </w:rPr>
        <w:t>2</w:t>
      </w:r>
      <w:r w:rsidR="00C83E3A">
        <w:rPr>
          <w:rFonts w:ascii="Arial Narrow" w:hAnsi="Arial Narrow" w:cs="Arial"/>
          <w:b/>
          <w:bCs/>
        </w:rPr>
        <w:t>0</w:t>
      </w:r>
      <w:r w:rsidR="00907BF3">
        <w:rPr>
          <w:rFonts w:ascii="Arial Narrow" w:hAnsi="Arial Narrow" w:cs="Arial"/>
          <w:b/>
          <w:bCs/>
        </w:rPr>
        <w:t xml:space="preserve">, </w:t>
      </w:r>
      <w:r w:rsidR="00667932">
        <w:rPr>
          <w:rFonts w:ascii="Arial Narrow" w:hAnsi="Arial Narrow" w:cs="Arial"/>
          <w:b/>
          <w:bCs/>
        </w:rPr>
        <w:t>20</w:t>
      </w:r>
      <w:r w:rsidR="00C83E3A">
        <w:rPr>
          <w:rFonts w:ascii="Arial Narrow" w:hAnsi="Arial Narrow" w:cs="Arial"/>
          <w:b/>
          <w:bCs/>
        </w:rPr>
        <w:t>26</w:t>
      </w:r>
    </w:p>
    <w:p w14:paraId="0AA96251" w14:textId="7D96CE50" w:rsidR="00C90E54" w:rsidRDefault="00EE322F" w:rsidP="00EE322F">
      <w:pPr>
        <w:rPr>
          <w:rFonts w:ascii="Arial Narrow" w:hAnsi="Arial Narrow" w:cs="Arial"/>
          <w:b/>
          <w:bCs/>
        </w:rPr>
      </w:pPr>
      <w:r>
        <w:rPr>
          <w:rFonts w:ascii="Arial Narrow" w:hAnsi="Arial Narrow" w:cs="Arial"/>
          <w:b/>
          <w:bCs/>
        </w:rPr>
        <w:t xml:space="preserve">                                                     </w:t>
      </w:r>
      <w:r w:rsidR="00AB0842">
        <w:rPr>
          <w:rFonts w:ascii="Arial Narrow" w:hAnsi="Arial Narrow" w:cs="Arial"/>
          <w:b/>
          <w:bCs/>
        </w:rPr>
        <w:t xml:space="preserve">1:30 P.M. </w:t>
      </w:r>
      <w:r w:rsidR="008F6B0C">
        <w:rPr>
          <w:rFonts w:ascii="Arial Narrow" w:hAnsi="Arial Narrow" w:cs="Arial"/>
          <w:b/>
          <w:bCs/>
        </w:rPr>
        <w:t>–</w:t>
      </w:r>
      <w:r w:rsidR="00AB0842">
        <w:rPr>
          <w:rFonts w:ascii="Arial Narrow" w:hAnsi="Arial Narrow" w:cs="Arial"/>
          <w:b/>
          <w:bCs/>
        </w:rPr>
        <w:t xml:space="preserve"> </w:t>
      </w:r>
      <w:r w:rsidR="008A7DE2">
        <w:rPr>
          <w:rFonts w:ascii="Arial Narrow" w:hAnsi="Arial Narrow" w:cs="Arial"/>
          <w:b/>
          <w:bCs/>
        </w:rPr>
        <w:t>NISRA OFFICE</w:t>
      </w:r>
    </w:p>
    <w:p w14:paraId="1F2D673D" w14:textId="77777777" w:rsidR="00FF0672" w:rsidRDefault="00FF0672" w:rsidP="00FF0672">
      <w:pPr>
        <w:rPr>
          <w:rFonts w:ascii="Arial" w:hAnsi="Arial" w:cs="Arial"/>
          <w:b/>
          <w:bCs/>
          <w:sz w:val="28"/>
          <w:szCs w:val="28"/>
        </w:rPr>
      </w:pPr>
    </w:p>
    <w:p w14:paraId="2BDE5046" w14:textId="37826967" w:rsidR="00FF0672" w:rsidRDefault="00EE322F" w:rsidP="00EE322F">
      <w:pPr>
        <w:ind w:left="-1980" w:firstLine="1980"/>
        <w:rPr>
          <w:rFonts w:ascii="Arial" w:hAnsi="Arial" w:cs="Arial"/>
          <w:b/>
          <w:bCs/>
          <w:sz w:val="28"/>
          <w:szCs w:val="28"/>
        </w:rPr>
      </w:pPr>
      <w:r>
        <w:rPr>
          <w:rFonts w:ascii="Arial" w:hAnsi="Arial" w:cs="Arial"/>
          <w:b/>
          <w:bCs/>
          <w:sz w:val="28"/>
          <w:szCs w:val="28"/>
        </w:rPr>
        <w:t xml:space="preserve">                                            </w:t>
      </w:r>
      <w:r w:rsidR="00FF0672" w:rsidRPr="00E117B3">
        <w:rPr>
          <w:rFonts w:ascii="Arial" w:hAnsi="Arial" w:cs="Arial"/>
          <w:b/>
          <w:bCs/>
          <w:sz w:val="28"/>
          <w:szCs w:val="28"/>
        </w:rPr>
        <w:t>AGENDA</w:t>
      </w:r>
    </w:p>
    <w:p w14:paraId="78B0B54A" w14:textId="77777777" w:rsidR="001F23E3" w:rsidRDefault="001F23E3" w:rsidP="00FF0672">
      <w:pPr>
        <w:jc w:val="center"/>
        <w:rPr>
          <w:rFonts w:ascii="Arial" w:hAnsi="Arial" w:cs="Arial"/>
          <w:b/>
          <w:bCs/>
          <w:sz w:val="28"/>
          <w:szCs w:val="28"/>
        </w:rPr>
      </w:pPr>
    </w:p>
    <w:p w14:paraId="0ABA615A" w14:textId="77777777" w:rsidR="00FF0672" w:rsidRPr="00241AD8" w:rsidRDefault="00FF0672" w:rsidP="00FF0672">
      <w:pPr>
        <w:rPr>
          <w:rFonts w:ascii="Arial Narrow" w:hAnsi="Arial Narrow" w:cs="Arial"/>
          <w:bCs/>
        </w:rPr>
      </w:pPr>
    </w:p>
    <w:p w14:paraId="2B357DF5" w14:textId="77777777" w:rsidR="00C90E54" w:rsidRPr="00241AD8" w:rsidRDefault="00D00AD3" w:rsidP="00755A85">
      <w:pPr>
        <w:pStyle w:val="ListParagraph"/>
        <w:numPr>
          <w:ilvl w:val="0"/>
          <w:numId w:val="14"/>
        </w:numPr>
        <w:rPr>
          <w:rFonts w:ascii="Arial Narrow" w:hAnsi="Arial Narrow" w:cs="Arial"/>
        </w:rPr>
      </w:pPr>
      <w:r w:rsidRPr="00241AD8">
        <w:rPr>
          <w:rFonts w:ascii="Arial Narrow" w:hAnsi="Arial Narrow" w:cs="Arial"/>
        </w:rPr>
        <w:t xml:space="preserve"> </w:t>
      </w:r>
      <w:r w:rsidR="00C90E54" w:rsidRPr="00241AD8">
        <w:rPr>
          <w:rFonts w:ascii="Arial Narrow" w:hAnsi="Arial Narrow" w:cs="Arial"/>
        </w:rPr>
        <w:t>C</w:t>
      </w:r>
      <w:r w:rsidR="00A726EC" w:rsidRPr="00241AD8">
        <w:rPr>
          <w:rFonts w:ascii="Arial Narrow" w:hAnsi="Arial Narrow" w:cs="Arial"/>
        </w:rPr>
        <w:t>all To Order</w:t>
      </w:r>
    </w:p>
    <w:p w14:paraId="3E2DE5B0" w14:textId="77777777" w:rsidR="00755A85" w:rsidRPr="00241AD8" w:rsidRDefault="00755A85" w:rsidP="00755A85">
      <w:pPr>
        <w:rPr>
          <w:rFonts w:ascii="Arial Narrow" w:hAnsi="Arial Narrow" w:cs="Arial"/>
        </w:rPr>
      </w:pPr>
    </w:p>
    <w:p w14:paraId="01D167EF" w14:textId="77777777" w:rsidR="008A7DE2" w:rsidRPr="00241AD8" w:rsidRDefault="00D00AD3" w:rsidP="00241AD8">
      <w:pPr>
        <w:pStyle w:val="ListParagraph"/>
        <w:numPr>
          <w:ilvl w:val="0"/>
          <w:numId w:val="14"/>
        </w:numPr>
        <w:rPr>
          <w:rFonts w:ascii="Arial Narrow" w:hAnsi="Arial Narrow" w:cs="Arial"/>
        </w:rPr>
      </w:pPr>
      <w:r w:rsidRPr="00241AD8">
        <w:rPr>
          <w:rFonts w:ascii="Arial Narrow" w:hAnsi="Arial Narrow" w:cs="Arial"/>
        </w:rPr>
        <w:t xml:space="preserve"> </w:t>
      </w:r>
      <w:r w:rsidR="00755A85" w:rsidRPr="00241AD8">
        <w:rPr>
          <w:rFonts w:ascii="Arial Narrow" w:hAnsi="Arial Narrow" w:cs="Arial"/>
        </w:rPr>
        <w:t>R</w:t>
      </w:r>
      <w:r w:rsidR="00A726EC" w:rsidRPr="00241AD8">
        <w:rPr>
          <w:rFonts w:ascii="Arial Narrow" w:hAnsi="Arial Narrow" w:cs="Arial"/>
        </w:rPr>
        <w:t xml:space="preserve">ecognition of Visitors &amp; Matters </w:t>
      </w:r>
      <w:r w:rsidR="00446C42">
        <w:rPr>
          <w:rFonts w:ascii="Arial Narrow" w:hAnsi="Arial Narrow" w:cs="Arial"/>
        </w:rPr>
        <w:t>f</w:t>
      </w:r>
      <w:r w:rsidR="00A726EC" w:rsidRPr="00241AD8">
        <w:rPr>
          <w:rFonts w:ascii="Arial Narrow" w:hAnsi="Arial Narrow" w:cs="Arial"/>
        </w:rPr>
        <w:t xml:space="preserve">rom </w:t>
      </w:r>
      <w:r w:rsidR="00446C42">
        <w:rPr>
          <w:rFonts w:ascii="Arial Narrow" w:hAnsi="Arial Narrow" w:cs="Arial"/>
        </w:rPr>
        <w:t>t</w:t>
      </w:r>
      <w:r w:rsidR="00A726EC" w:rsidRPr="00241AD8">
        <w:rPr>
          <w:rFonts w:ascii="Arial Narrow" w:hAnsi="Arial Narrow" w:cs="Arial"/>
        </w:rPr>
        <w:t>he Public</w:t>
      </w:r>
      <w:r w:rsidR="009007A0" w:rsidRPr="00241AD8">
        <w:rPr>
          <w:rFonts w:ascii="Arial Narrow" w:hAnsi="Arial Narrow" w:cs="Arial"/>
        </w:rPr>
        <w:t>*</w:t>
      </w:r>
      <w:r w:rsidR="008A7DE2" w:rsidRPr="00241AD8">
        <w:rPr>
          <w:rFonts w:ascii="Arial Narrow" w:hAnsi="Arial Narrow" w:cs="Arial"/>
          <w:i/>
        </w:rPr>
        <w:t>.</w:t>
      </w:r>
    </w:p>
    <w:p w14:paraId="598CEAE1" w14:textId="77777777" w:rsidR="00755A85" w:rsidRPr="00241AD8" w:rsidRDefault="00755A85" w:rsidP="008A7DE2">
      <w:pPr>
        <w:pStyle w:val="ListParagraph"/>
        <w:ind w:left="1440"/>
        <w:rPr>
          <w:rFonts w:ascii="Arial Narrow" w:hAnsi="Arial Narrow" w:cs="Arial"/>
        </w:rPr>
      </w:pPr>
    </w:p>
    <w:p w14:paraId="0E1B9648" w14:textId="77777777" w:rsidR="00C90E54" w:rsidRPr="00241AD8" w:rsidRDefault="00D00AD3" w:rsidP="00755A85">
      <w:pPr>
        <w:pStyle w:val="ListParagraph"/>
        <w:numPr>
          <w:ilvl w:val="0"/>
          <w:numId w:val="14"/>
        </w:numPr>
        <w:rPr>
          <w:rFonts w:ascii="Arial Narrow" w:hAnsi="Arial Narrow" w:cs="Arial"/>
        </w:rPr>
      </w:pPr>
      <w:r w:rsidRPr="00241AD8">
        <w:rPr>
          <w:rFonts w:ascii="Arial Narrow" w:hAnsi="Arial Narrow" w:cs="Arial"/>
        </w:rPr>
        <w:t xml:space="preserve"> </w:t>
      </w:r>
      <w:r w:rsidR="00C90E54" w:rsidRPr="00241AD8">
        <w:rPr>
          <w:rFonts w:ascii="Arial Narrow" w:hAnsi="Arial Narrow" w:cs="Arial"/>
        </w:rPr>
        <w:t>S</w:t>
      </w:r>
      <w:r w:rsidR="00A726EC" w:rsidRPr="00241AD8">
        <w:rPr>
          <w:rFonts w:ascii="Arial Narrow" w:hAnsi="Arial Narrow" w:cs="Arial"/>
        </w:rPr>
        <w:t xml:space="preserve">uperintendent’s Report </w:t>
      </w:r>
    </w:p>
    <w:p w14:paraId="5360F8C9" w14:textId="77777777" w:rsidR="00755A85" w:rsidRPr="00241AD8" w:rsidRDefault="00755A85" w:rsidP="00755A85">
      <w:pPr>
        <w:pStyle w:val="ListParagraph"/>
        <w:rPr>
          <w:rFonts w:ascii="Arial Narrow" w:hAnsi="Arial Narrow" w:cs="Arial"/>
        </w:rPr>
      </w:pPr>
    </w:p>
    <w:p w14:paraId="4A350C70" w14:textId="77777777" w:rsidR="00C90E54" w:rsidRPr="00241AD8" w:rsidRDefault="00D00AD3" w:rsidP="00755A85">
      <w:pPr>
        <w:pStyle w:val="ListParagraph"/>
        <w:numPr>
          <w:ilvl w:val="0"/>
          <w:numId w:val="14"/>
        </w:numPr>
        <w:rPr>
          <w:rFonts w:ascii="Arial Narrow" w:hAnsi="Arial Narrow" w:cs="Arial"/>
        </w:rPr>
      </w:pPr>
      <w:r w:rsidRPr="00241AD8">
        <w:rPr>
          <w:rFonts w:ascii="Arial Narrow" w:hAnsi="Arial Narrow" w:cs="Arial"/>
        </w:rPr>
        <w:t xml:space="preserve"> </w:t>
      </w:r>
      <w:r w:rsidR="00C90E54" w:rsidRPr="00241AD8">
        <w:rPr>
          <w:rFonts w:ascii="Arial Narrow" w:hAnsi="Arial Narrow" w:cs="Arial"/>
        </w:rPr>
        <w:t>D</w:t>
      </w:r>
      <w:r w:rsidR="00A726EC" w:rsidRPr="00241AD8">
        <w:rPr>
          <w:rFonts w:ascii="Arial Narrow" w:hAnsi="Arial Narrow" w:cs="Arial"/>
        </w:rPr>
        <w:t>irector’s Report</w:t>
      </w:r>
    </w:p>
    <w:p w14:paraId="702B0139" w14:textId="77777777" w:rsidR="00755A85" w:rsidRPr="00241AD8" w:rsidRDefault="00755A85" w:rsidP="00755A85">
      <w:pPr>
        <w:pStyle w:val="ListParagraph"/>
        <w:rPr>
          <w:rFonts w:ascii="Arial Narrow" w:hAnsi="Arial Narrow" w:cs="Arial"/>
        </w:rPr>
      </w:pPr>
    </w:p>
    <w:p w14:paraId="3CDACE0F" w14:textId="77777777" w:rsidR="00C90E54" w:rsidRPr="00241AD8" w:rsidRDefault="00C90E54" w:rsidP="00755A85">
      <w:pPr>
        <w:pStyle w:val="ListParagraph"/>
        <w:numPr>
          <w:ilvl w:val="0"/>
          <w:numId w:val="14"/>
        </w:numPr>
        <w:rPr>
          <w:rFonts w:ascii="Arial Narrow" w:hAnsi="Arial Narrow" w:cs="Arial"/>
        </w:rPr>
      </w:pPr>
      <w:r w:rsidRPr="00241AD8">
        <w:rPr>
          <w:rFonts w:ascii="Arial Narrow" w:hAnsi="Arial Narrow" w:cs="Arial"/>
        </w:rPr>
        <w:t>C</w:t>
      </w:r>
      <w:r w:rsidR="00A726EC" w:rsidRPr="00241AD8">
        <w:rPr>
          <w:rFonts w:ascii="Arial Narrow" w:hAnsi="Arial Narrow" w:cs="Arial"/>
        </w:rPr>
        <w:t>onsent Agenda Items</w:t>
      </w:r>
    </w:p>
    <w:p w14:paraId="311FF416" w14:textId="62EE9905" w:rsidR="000D0B7A" w:rsidRPr="00241AD8" w:rsidRDefault="00D00AD3" w:rsidP="00D00AD3">
      <w:pPr>
        <w:rPr>
          <w:rFonts w:ascii="Arial Narrow" w:hAnsi="Arial Narrow" w:cs="Arial"/>
        </w:rPr>
      </w:pPr>
      <w:r w:rsidRPr="00241AD8">
        <w:rPr>
          <w:rFonts w:ascii="Arial Narrow" w:hAnsi="Arial Narrow" w:cs="Arial"/>
        </w:rPr>
        <w:t xml:space="preserve">      </w:t>
      </w:r>
      <w:r w:rsidR="00A726EC" w:rsidRPr="00241AD8">
        <w:rPr>
          <w:rFonts w:ascii="Arial Narrow" w:hAnsi="Arial Narrow" w:cs="Arial"/>
        </w:rPr>
        <w:tab/>
      </w:r>
      <w:r w:rsidR="00A726EC" w:rsidRPr="00241AD8">
        <w:rPr>
          <w:rFonts w:ascii="Arial Narrow" w:hAnsi="Arial Narrow" w:cs="Arial"/>
        </w:rPr>
        <w:tab/>
      </w:r>
      <w:r w:rsidR="00755A85" w:rsidRPr="00241AD8">
        <w:rPr>
          <w:rFonts w:ascii="Arial Narrow" w:hAnsi="Arial Narrow" w:cs="Arial"/>
        </w:rPr>
        <w:t>5</w:t>
      </w:r>
      <w:r w:rsidR="000D0B7A" w:rsidRPr="00241AD8">
        <w:rPr>
          <w:rFonts w:ascii="Arial Narrow" w:hAnsi="Arial Narrow" w:cs="Arial"/>
        </w:rPr>
        <w:t>.10</w:t>
      </w:r>
      <w:r w:rsidR="000D0B7A" w:rsidRPr="00241AD8">
        <w:rPr>
          <w:rFonts w:ascii="Arial Narrow" w:hAnsi="Arial Narrow" w:cs="Arial"/>
        </w:rPr>
        <w:tab/>
      </w:r>
      <w:r w:rsidR="00C90E54" w:rsidRPr="00241AD8">
        <w:rPr>
          <w:rFonts w:ascii="Arial Narrow" w:hAnsi="Arial Narrow" w:cs="Arial"/>
        </w:rPr>
        <w:t>A</w:t>
      </w:r>
      <w:r w:rsidR="00A726EC" w:rsidRPr="00241AD8">
        <w:rPr>
          <w:rFonts w:ascii="Arial Narrow" w:hAnsi="Arial Narrow" w:cs="Arial"/>
        </w:rPr>
        <w:t xml:space="preserve">pproval of </w:t>
      </w:r>
      <w:r w:rsidR="00D017F3" w:rsidRPr="00241AD8">
        <w:rPr>
          <w:rFonts w:ascii="Arial Narrow" w:hAnsi="Arial Narrow" w:cs="Arial"/>
        </w:rPr>
        <w:t xml:space="preserve">April </w:t>
      </w:r>
      <w:r w:rsidR="00EB78A8">
        <w:rPr>
          <w:rFonts w:ascii="Arial Narrow" w:hAnsi="Arial Narrow" w:cs="Arial"/>
        </w:rPr>
        <w:t>1</w:t>
      </w:r>
      <w:r w:rsidR="00C83E3A">
        <w:rPr>
          <w:rFonts w:ascii="Arial Narrow" w:hAnsi="Arial Narrow" w:cs="Arial"/>
        </w:rPr>
        <w:t>5</w:t>
      </w:r>
      <w:r w:rsidR="00A726EC" w:rsidRPr="00241AD8">
        <w:rPr>
          <w:rFonts w:ascii="Arial Narrow" w:hAnsi="Arial Narrow" w:cs="Arial"/>
        </w:rPr>
        <w:t xml:space="preserve">, </w:t>
      </w:r>
      <w:proofErr w:type="gramStart"/>
      <w:r w:rsidR="00667932" w:rsidRPr="00241AD8">
        <w:rPr>
          <w:rFonts w:ascii="Arial Narrow" w:hAnsi="Arial Narrow" w:cs="Arial"/>
        </w:rPr>
        <w:t>2</w:t>
      </w:r>
      <w:r w:rsidR="00AF0DAC" w:rsidRPr="00241AD8">
        <w:rPr>
          <w:rFonts w:ascii="Arial Narrow" w:hAnsi="Arial Narrow" w:cs="Arial"/>
        </w:rPr>
        <w:t>0</w:t>
      </w:r>
      <w:r w:rsidR="00C83E3A">
        <w:rPr>
          <w:rFonts w:ascii="Arial Narrow" w:hAnsi="Arial Narrow" w:cs="Arial"/>
        </w:rPr>
        <w:t>26</w:t>
      </w:r>
      <w:proofErr w:type="gramEnd"/>
      <w:r w:rsidR="000D0B7A" w:rsidRPr="00241AD8">
        <w:rPr>
          <w:rFonts w:ascii="Arial Narrow" w:hAnsi="Arial Narrow" w:cs="Arial"/>
        </w:rPr>
        <w:t xml:space="preserve"> Meeting Minutes</w:t>
      </w:r>
    </w:p>
    <w:p w14:paraId="31E3B347" w14:textId="5F2C714E" w:rsidR="00907BF3" w:rsidRPr="00241AD8" w:rsidRDefault="00D00AD3" w:rsidP="00D00AD3">
      <w:pPr>
        <w:rPr>
          <w:rFonts w:ascii="Arial Narrow" w:hAnsi="Arial Narrow" w:cs="Arial"/>
        </w:rPr>
      </w:pPr>
      <w:r w:rsidRPr="00241AD8">
        <w:rPr>
          <w:rFonts w:ascii="Arial Narrow" w:hAnsi="Arial Narrow" w:cs="Arial"/>
        </w:rPr>
        <w:t xml:space="preserve">      </w:t>
      </w:r>
      <w:r w:rsidR="00A726EC" w:rsidRPr="00241AD8">
        <w:rPr>
          <w:rFonts w:ascii="Arial Narrow" w:hAnsi="Arial Narrow" w:cs="Arial"/>
        </w:rPr>
        <w:tab/>
      </w:r>
      <w:r w:rsidR="00A726EC" w:rsidRPr="00241AD8">
        <w:rPr>
          <w:rFonts w:ascii="Arial Narrow" w:hAnsi="Arial Narrow" w:cs="Arial"/>
        </w:rPr>
        <w:tab/>
      </w:r>
      <w:r w:rsidR="00755A85" w:rsidRPr="00241AD8">
        <w:rPr>
          <w:rFonts w:ascii="Arial Narrow" w:hAnsi="Arial Narrow" w:cs="Arial"/>
        </w:rPr>
        <w:t>5</w:t>
      </w:r>
      <w:r w:rsidR="00907BF3" w:rsidRPr="00241AD8">
        <w:rPr>
          <w:rFonts w:ascii="Arial Narrow" w:hAnsi="Arial Narrow" w:cs="Arial"/>
        </w:rPr>
        <w:t>.</w:t>
      </w:r>
      <w:r w:rsidR="008A7DE2" w:rsidRPr="00241AD8">
        <w:rPr>
          <w:rFonts w:ascii="Arial Narrow" w:hAnsi="Arial Narrow" w:cs="Arial"/>
        </w:rPr>
        <w:t>2</w:t>
      </w:r>
      <w:r w:rsidR="000D0B7A" w:rsidRPr="00241AD8">
        <w:rPr>
          <w:rFonts w:ascii="Arial Narrow" w:hAnsi="Arial Narrow" w:cs="Arial"/>
        </w:rPr>
        <w:t>0</w:t>
      </w:r>
      <w:r w:rsidR="000D0B7A" w:rsidRPr="00241AD8">
        <w:rPr>
          <w:rFonts w:ascii="Arial Narrow" w:hAnsi="Arial Narrow" w:cs="Arial"/>
        </w:rPr>
        <w:tab/>
      </w:r>
      <w:r w:rsidR="00907BF3" w:rsidRPr="00241AD8">
        <w:rPr>
          <w:rFonts w:ascii="Arial Narrow" w:hAnsi="Arial Narrow" w:cs="Arial"/>
        </w:rPr>
        <w:t>A</w:t>
      </w:r>
      <w:r w:rsidR="00A726EC" w:rsidRPr="00241AD8">
        <w:rPr>
          <w:rFonts w:ascii="Arial Narrow" w:hAnsi="Arial Narrow" w:cs="Arial"/>
        </w:rPr>
        <w:t xml:space="preserve">pproval of </w:t>
      </w:r>
      <w:r w:rsidR="00D017F3" w:rsidRPr="00241AD8">
        <w:rPr>
          <w:rFonts w:ascii="Arial Narrow" w:hAnsi="Arial Narrow" w:cs="Arial"/>
        </w:rPr>
        <w:t>April</w:t>
      </w:r>
      <w:r w:rsidR="00D3211D" w:rsidRPr="00241AD8">
        <w:rPr>
          <w:rFonts w:ascii="Arial Narrow" w:hAnsi="Arial Narrow" w:cs="Arial"/>
        </w:rPr>
        <w:t xml:space="preserve"> </w:t>
      </w:r>
      <w:r w:rsidR="00667932" w:rsidRPr="00241AD8">
        <w:rPr>
          <w:rFonts w:ascii="Arial Narrow" w:hAnsi="Arial Narrow" w:cs="Arial"/>
        </w:rPr>
        <w:t>20</w:t>
      </w:r>
      <w:r w:rsidR="00C83E3A">
        <w:rPr>
          <w:rFonts w:ascii="Arial Narrow" w:hAnsi="Arial Narrow" w:cs="Arial"/>
        </w:rPr>
        <w:t>26</w:t>
      </w:r>
      <w:r w:rsidR="00D3211D" w:rsidRPr="00241AD8">
        <w:rPr>
          <w:rFonts w:ascii="Arial Narrow" w:hAnsi="Arial Narrow" w:cs="Arial"/>
        </w:rPr>
        <w:t xml:space="preserve"> F</w:t>
      </w:r>
      <w:r w:rsidR="00A726EC" w:rsidRPr="00241AD8">
        <w:rPr>
          <w:rFonts w:ascii="Arial Narrow" w:hAnsi="Arial Narrow" w:cs="Arial"/>
        </w:rPr>
        <w:t>inancial Reports</w:t>
      </w:r>
    </w:p>
    <w:p w14:paraId="076188FB" w14:textId="734DA434" w:rsidR="000B42F7" w:rsidRPr="00241AD8" w:rsidRDefault="00D00AD3" w:rsidP="00721746">
      <w:pPr>
        <w:rPr>
          <w:rFonts w:ascii="Arial Narrow" w:hAnsi="Arial Narrow" w:cs="Arial"/>
        </w:rPr>
      </w:pPr>
      <w:r w:rsidRPr="00241AD8">
        <w:rPr>
          <w:rFonts w:ascii="Arial Narrow" w:hAnsi="Arial Narrow" w:cs="Arial"/>
        </w:rPr>
        <w:t xml:space="preserve">      </w:t>
      </w:r>
      <w:r w:rsidR="00A726EC" w:rsidRPr="00241AD8">
        <w:rPr>
          <w:rFonts w:ascii="Arial Narrow" w:hAnsi="Arial Narrow" w:cs="Arial"/>
        </w:rPr>
        <w:tab/>
      </w:r>
      <w:r w:rsidR="00A726EC" w:rsidRPr="00241AD8">
        <w:rPr>
          <w:rFonts w:ascii="Arial Narrow" w:hAnsi="Arial Narrow" w:cs="Arial"/>
        </w:rPr>
        <w:tab/>
      </w:r>
      <w:r w:rsidR="00755A85" w:rsidRPr="00241AD8">
        <w:rPr>
          <w:rFonts w:ascii="Arial Narrow" w:hAnsi="Arial Narrow" w:cs="Arial"/>
        </w:rPr>
        <w:t>5</w:t>
      </w:r>
      <w:r w:rsidR="00C14D76" w:rsidRPr="00241AD8">
        <w:rPr>
          <w:rFonts w:ascii="Arial Narrow" w:hAnsi="Arial Narrow" w:cs="Arial"/>
        </w:rPr>
        <w:t>.</w:t>
      </w:r>
      <w:r w:rsidR="008A7DE2" w:rsidRPr="00241AD8">
        <w:rPr>
          <w:rFonts w:ascii="Arial Narrow" w:hAnsi="Arial Narrow" w:cs="Arial"/>
        </w:rPr>
        <w:t>3</w:t>
      </w:r>
      <w:r w:rsidR="000D0B7A" w:rsidRPr="00241AD8">
        <w:rPr>
          <w:rFonts w:ascii="Arial Narrow" w:hAnsi="Arial Narrow" w:cs="Arial"/>
        </w:rPr>
        <w:t>0</w:t>
      </w:r>
      <w:r w:rsidR="000D0B7A" w:rsidRPr="00241AD8">
        <w:rPr>
          <w:rFonts w:ascii="Arial Narrow" w:hAnsi="Arial Narrow" w:cs="Arial"/>
        </w:rPr>
        <w:tab/>
      </w:r>
      <w:r w:rsidR="00C14D76" w:rsidRPr="00241AD8">
        <w:rPr>
          <w:rFonts w:ascii="Arial Narrow" w:hAnsi="Arial Narrow" w:cs="Arial"/>
        </w:rPr>
        <w:t>A</w:t>
      </w:r>
      <w:r w:rsidR="00A726EC" w:rsidRPr="00241AD8">
        <w:rPr>
          <w:rFonts w:ascii="Arial Narrow" w:hAnsi="Arial Narrow" w:cs="Arial"/>
        </w:rPr>
        <w:t xml:space="preserve">pproval of </w:t>
      </w:r>
      <w:r w:rsidR="00070A0A" w:rsidRPr="00241AD8">
        <w:rPr>
          <w:rFonts w:ascii="Arial Narrow" w:hAnsi="Arial Narrow" w:cs="Arial"/>
        </w:rPr>
        <w:t>Warrant</w:t>
      </w:r>
      <w:r w:rsidR="000B42F7" w:rsidRPr="00241AD8">
        <w:rPr>
          <w:rFonts w:ascii="Arial Narrow" w:hAnsi="Arial Narrow" w:cs="Arial"/>
        </w:rPr>
        <w:t xml:space="preserve"> #12.5 FY 2</w:t>
      </w:r>
      <w:r w:rsidR="00C83E3A">
        <w:rPr>
          <w:rFonts w:ascii="Arial Narrow" w:hAnsi="Arial Narrow" w:cs="Arial"/>
        </w:rPr>
        <w:t>5</w:t>
      </w:r>
      <w:r w:rsidR="000B42F7" w:rsidRPr="00241AD8">
        <w:rPr>
          <w:rFonts w:ascii="Arial Narrow" w:hAnsi="Arial Narrow" w:cs="Arial"/>
        </w:rPr>
        <w:t>/</w:t>
      </w:r>
      <w:r w:rsidR="00C83E3A">
        <w:rPr>
          <w:rFonts w:ascii="Arial Narrow" w:hAnsi="Arial Narrow" w:cs="Arial"/>
        </w:rPr>
        <w:t>26</w:t>
      </w:r>
      <w:r w:rsidR="000B42F7" w:rsidRPr="00241AD8">
        <w:rPr>
          <w:rFonts w:ascii="Arial Narrow" w:hAnsi="Arial Narrow" w:cs="Arial"/>
        </w:rPr>
        <w:t>, &amp; Warrant</w:t>
      </w:r>
      <w:r w:rsidR="00D3211D" w:rsidRPr="00241AD8">
        <w:rPr>
          <w:rFonts w:ascii="Arial Narrow" w:hAnsi="Arial Narrow" w:cs="Arial"/>
        </w:rPr>
        <w:t xml:space="preserve"> #</w:t>
      </w:r>
      <w:r w:rsidR="00D75E0A" w:rsidRPr="00241AD8">
        <w:rPr>
          <w:rFonts w:ascii="Arial Narrow" w:hAnsi="Arial Narrow" w:cs="Arial"/>
        </w:rPr>
        <w:t>1</w:t>
      </w:r>
      <w:r w:rsidR="00D017F3" w:rsidRPr="00241AD8">
        <w:rPr>
          <w:rFonts w:ascii="Arial Narrow" w:hAnsi="Arial Narrow" w:cs="Arial"/>
        </w:rPr>
        <w:t>,</w:t>
      </w:r>
      <w:r w:rsidR="00907BF3" w:rsidRPr="00241AD8">
        <w:rPr>
          <w:rFonts w:ascii="Arial Narrow" w:hAnsi="Arial Narrow" w:cs="Arial"/>
        </w:rPr>
        <w:t xml:space="preserve"> FY </w:t>
      </w:r>
      <w:r w:rsidR="00C83E3A">
        <w:rPr>
          <w:rFonts w:ascii="Arial Narrow" w:hAnsi="Arial Narrow" w:cs="Arial"/>
        </w:rPr>
        <w:t>26</w:t>
      </w:r>
      <w:r w:rsidR="00907BF3" w:rsidRPr="00241AD8">
        <w:rPr>
          <w:rFonts w:ascii="Arial Narrow" w:hAnsi="Arial Narrow" w:cs="Arial"/>
        </w:rPr>
        <w:t>/</w:t>
      </w:r>
      <w:r w:rsidR="00C83E3A">
        <w:rPr>
          <w:rFonts w:ascii="Arial Narrow" w:hAnsi="Arial Narrow" w:cs="Arial"/>
        </w:rPr>
        <w:t>27</w:t>
      </w:r>
    </w:p>
    <w:p w14:paraId="43D0C506" w14:textId="77777777" w:rsidR="00755A85" w:rsidRPr="00241AD8" w:rsidRDefault="00755A85" w:rsidP="00721746">
      <w:pPr>
        <w:rPr>
          <w:rFonts w:ascii="Arial Narrow" w:hAnsi="Arial Narrow" w:cs="Arial"/>
        </w:rPr>
      </w:pPr>
    </w:p>
    <w:p w14:paraId="46CB44DE" w14:textId="15060649" w:rsidR="00FD2AE9" w:rsidRPr="00C83E3A" w:rsidRDefault="00BA748E" w:rsidP="00C83E3A">
      <w:pPr>
        <w:pStyle w:val="ListParagraph"/>
        <w:numPr>
          <w:ilvl w:val="0"/>
          <w:numId w:val="14"/>
        </w:numPr>
        <w:rPr>
          <w:rFonts w:ascii="Arial Narrow" w:hAnsi="Arial Narrow" w:cs="Arial"/>
        </w:rPr>
      </w:pPr>
      <w:r w:rsidRPr="00241AD8">
        <w:rPr>
          <w:rFonts w:ascii="Arial Narrow" w:hAnsi="Arial Narrow" w:cs="Arial"/>
        </w:rPr>
        <w:t>O</w:t>
      </w:r>
      <w:r w:rsidR="00D75E0A" w:rsidRPr="00241AD8">
        <w:rPr>
          <w:rFonts w:ascii="Arial Narrow" w:hAnsi="Arial Narrow" w:cs="Arial"/>
        </w:rPr>
        <w:t>ld</w:t>
      </w:r>
      <w:r w:rsidR="000C602D" w:rsidRPr="00241AD8">
        <w:rPr>
          <w:rFonts w:ascii="Arial Narrow" w:hAnsi="Arial Narrow" w:cs="Arial"/>
        </w:rPr>
        <w:t xml:space="preserve"> </w:t>
      </w:r>
      <w:r w:rsidR="00C90E54" w:rsidRPr="00241AD8">
        <w:rPr>
          <w:rFonts w:ascii="Arial Narrow" w:hAnsi="Arial Narrow" w:cs="Arial"/>
        </w:rPr>
        <w:t>B</w:t>
      </w:r>
      <w:r w:rsidR="00D75E0A" w:rsidRPr="00241AD8">
        <w:rPr>
          <w:rFonts w:ascii="Arial Narrow" w:hAnsi="Arial Narrow" w:cs="Arial"/>
        </w:rPr>
        <w:t>usiness</w:t>
      </w:r>
      <w:bookmarkStart w:id="0" w:name="_Hlk165640520"/>
      <w:bookmarkStart w:id="1" w:name="_Hlk197685523"/>
    </w:p>
    <w:bookmarkEnd w:id="0"/>
    <w:bookmarkEnd w:id="1"/>
    <w:p w14:paraId="53838E86" w14:textId="77777777" w:rsidR="00755A85" w:rsidRPr="00241AD8" w:rsidRDefault="00755A85" w:rsidP="00755A85">
      <w:pPr>
        <w:rPr>
          <w:rFonts w:ascii="Arial Narrow" w:hAnsi="Arial Narrow" w:cs="Arial"/>
        </w:rPr>
      </w:pPr>
    </w:p>
    <w:p w14:paraId="66678243" w14:textId="2B1DB2D1" w:rsidR="00D66C74" w:rsidRPr="00D66C74" w:rsidRDefault="00BA748E" w:rsidP="00D66C74">
      <w:pPr>
        <w:pStyle w:val="ListParagraph"/>
        <w:numPr>
          <w:ilvl w:val="0"/>
          <w:numId w:val="14"/>
        </w:numPr>
        <w:rPr>
          <w:rFonts w:ascii="Arial Narrow" w:hAnsi="Arial Narrow" w:cs="Arial"/>
        </w:rPr>
      </w:pPr>
      <w:r w:rsidRPr="00241AD8">
        <w:rPr>
          <w:rFonts w:ascii="Arial Narrow" w:hAnsi="Arial Narrow" w:cs="Arial"/>
        </w:rPr>
        <w:t>N</w:t>
      </w:r>
      <w:r w:rsidR="00D75E0A" w:rsidRPr="00241AD8">
        <w:rPr>
          <w:rFonts w:ascii="Arial Narrow" w:hAnsi="Arial Narrow" w:cs="Arial"/>
        </w:rPr>
        <w:t>ew</w:t>
      </w:r>
      <w:r w:rsidR="000C602D" w:rsidRPr="00241AD8">
        <w:rPr>
          <w:rFonts w:ascii="Arial Narrow" w:hAnsi="Arial Narrow" w:cs="Arial"/>
        </w:rPr>
        <w:t xml:space="preserve"> </w:t>
      </w:r>
      <w:r w:rsidR="00C90E54" w:rsidRPr="00241AD8">
        <w:rPr>
          <w:rFonts w:ascii="Arial Narrow" w:hAnsi="Arial Narrow" w:cs="Arial"/>
        </w:rPr>
        <w:t>B</w:t>
      </w:r>
      <w:r w:rsidR="00D75E0A" w:rsidRPr="00241AD8">
        <w:rPr>
          <w:rFonts w:ascii="Arial Narrow" w:hAnsi="Arial Narrow" w:cs="Arial"/>
        </w:rPr>
        <w:t>usiness</w:t>
      </w:r>
    </w:p>
    <w:p w14:paraId="02FA2507" w14:textId="1D2AB31C" w:rsidR="00D017F3" w:rsidRPr="00241AD8" w:rsidRDefault="00F61BCE" w:rsidP="00C83E3A">
      <w:pPr>
        <w:ind w:left="1440"/>
        <w:rPr>
          <w:rFonts w:ascii="Arial Narrow" w:hAnsi="Arial Narrow" w:cs="Arial"/>
        </w:rPr>
      </w:pPr>
      <w:r>
        <w:rPr>
          <w:rFonts w:ascii="Arial Narrow" w:hAnsi="Arial Narrow" w:cs="Arial"/>
        </w:rPr>
        <w:t>7.</w:t>
      </w:r>
      <w:r w:rsidR="00C83E3A">
        <w:rPr>
          <w:rFonts w:ascii="Arial Narrow" w:hAnsi="Arial Narrow" w:cs="Arial"/>
        </w:rPr>
        <w:t>1</w:t>
      </w:r>
      <w:r>
        <w:rPr>
          <w:rFonts w:ascii="Arial Narrow" w:hAnsi="Arial Narrow" w:cs="Arial"/>
        </w:rPr>
        <w:t>0</w:t>
      </w:r>
      <w:r>
        <w:rPr>
          <w:rFonts w:ascii="Arial Narrow" w:hAnsi="Arial Narrow" w:cs="Arial"/>
        </w:rPr>
        <w:tab/>
      </w:r>
      <w:r w:rsidR="00D017F3" w:rsidRPr="00241AD8">
        <w:rPr>
          <w:rFonts w:ascii="Arial Narrow" w:hAnsi="Arial Narrow" w:cs="Arial"/>
        </w:rPr>
        <w:t>Election of FY</w:t>
      </w:r>
      <w:r w:rsidR="00C83E3A">
        <w:rPr>
          <w:rFonts w:ascii="Arial Narrow" w:hAnsi="Arial Narrow" w:cs="Arial"/>
        </w:rPr>
        <w:t>26</w:t>
      </w:r>
      <w:r w:rsidR="00D017F3" w:rsidRPr="00241AD8">
        <w:rPr>
          <w:rFonts w:ascii="Arial Narrow" w:hAnsi="Arial Narrow" w:cs="Arial"/>
        </w:rPr>
        <w:t>/</w:t>
      </w:r>
      <w:r w:rsidR="00C83E3A">
        <w:rPr>
          <w:rFonts w:ascii="Arial Narrow" w:hAnsi="Arial Narrow" w:cs="Arial"/>
        </w:rPr>
        <w:t>27</w:t>
      </w:r>
      <w:r w:rsidR="00D017F3" w:rsidRPr="00241AD8">
        <w:rPr>
          <w:rFonts w:ascii="Arial Narrow" w:hAnsi="Arial Narrow" w:cs="Arial"/>
        </w:rPr>
        <w:t xml:space="preserve"> Officers</w:t>
      </w:r>
    </w:p>
    <w:p w14:paraId="516B3A4F" w14:textId="7063DAE4" w:rsidR="003A068D" w:rsidRDefault="00241AD8" w:rsidP="00350D9D">
      <w:pPr>
        <w:ind w:left="1440"/>
        <w:rPr>
          <w:rFonts w:ascii="Arial Narrow" w:hAnsi="Arial Narrow" w:cs="Arial"/>
        </w:rPr>
      </w:pPr>
      <w:r w:rsidRPr="00241AD8">
        <w:rPr>
          <w:rFonts w:ascii="Arial Narrow" w:hAnsi="Arial Narrow" w:cs="Arial"/>
        </w:rPr>
        <w:t>7.</w:t>
      </w:r>
      <w:r w:rsidR="00C83E3A">
        <w:rPr>
          <w:rFonts w:ascii="Arial Narrow" w:hAnsi="Arial Narrow" w:cs="Arial"/>
        </w:rPr>
        <w:t>2</w:t>
      </w:r>
      <w:r w:rsidR="007B4D8E" w:rsidRPr="00241AD8">
        <w:rPr>
          <w:rFonts w:ascii="Arial Narrow" w:hAnsi="Arial Narrow" w:cs="Arial"/>
        </w:rPr>
        <w:t>0</w:t>
      </w:r>
      <w:r w:rsidR="00D017F3" w:rsidRPr="00241AD8">
        <w:rPr>
          <w:rFonts w:ascii="Arial Narrow" w:hAnsi="Arial Narrow" w:cs="Arial"/>
        </w:rPr>
        <w:tab/>
      </w:r>
      <w:r w:rsidR="00E729C8" w:rsidRPr="00241AD8">
        <w:rPr>
          <w:rFonts w:ascii="Arial Narrow" w:hAnsi="Arial Narrow" w:cs="Arial"/>
        </w:rPr>
        <w:t xml:space="preserve">Approval - </w:t>
      </w:r>
      <w:r w:rsidR="00D017F3" w:rsidRPr="00241AD8">
        <w:rPr>
          <w:rFonts w:ascii="Arial Narrow" w:hAnsi="Arial Narrow" w:cs="Arial"/>
        </w:rPr>
        <w:t>FY</w:t>
      </w:r>
      <w:r w:rsidR="00C83E3A">
        <w:rPr>
          <w:rFonts w:ascii="Arial Narrow" w:hAnsi="Arial Narrow" w:cs="Arial"/>
        </w:rPr>
        <w:t>26</w:t>
      </w:r>
      <w:r w:rsidR="00D017F3" w:rsidRPr="00241AD8">
        <w:rPr>
          <w:rFonts w:ascii="Arial Narrow" w:hAnsi="Arial Narrow" w:cs="Arial"/>
        </w:rPr>
        <w:t>/</w:t>
      </w:r>
      <w:r w:rsidR="00C83E3A">
        <w:rPr>
          <w:rFonts w:ascii="Arial Narrow" w:hAnsi="Arial Narrow" w:cs="Arial"/>
        </w:rPr>
        <w:t>27</w:t>
      </w:r>
      <w:r w:rsidR="00D017F3" w:rsidRPr="00241AD8">
        <w:rPr>
          <w:rFonts w:ascii="Arial Narrow" w:hAnsi="Arial Narrow" w:cs="Arial"/>
        </w:rPr>
        <w:t xml:space="preserve"> Committee Work Plans &amp; Assignments</w:t>
      </w:r>
    </w:p>
    <w:p w14:paraId="43FA8A52" w14:textId="326D4D75" w:rsidR="00EE3E9E" w:rsidRDefault="00EE3E9E" w:rsidP="00350D9D">
      <w:pPr>
        <w:ind w:left="1440"/>
        <w:rPr>
          <w:rFonts w:ascii="Arial Narrow" w:hAnsi="Arial Narrow" w:cs="Arial"/>
        </w:rPr>
      </w:pPr>
      <w:r>
        <w:rPr>
          <w:rFonts w:ascii="Arial Narrow" w:hAnsi="Arial Narrow" w:cs="Arial"/>
        </w:rPr>
        <w:t>7.30</w:t>
      </w:r>
      <w:r>
        <w:rPr>
          <w:rFonts w:ascii="Arial Narrow" w:hAnsi="Arial Narrow" w:cs="Arial"/>
        </w:rPr>
        <w:tab/>
        <w:t>FY2025/26 Agency Strategic Plan Goals Completion Report Review</w:t>
      </w:r>
    </w:p>
    <w:p w14:paraId="19A8CE75" w14:textId="77777777" w:rsidR="00D3211D" w:rsidRPr="00241AD8" w:rsidRDefault="00D3211D" w:rsidP="00D3211D">
      <w:pPr>
        <w:ind w:left="1440"/>
        <w:rPr>
          <w:rFonts w:ascii="Arial Narrow" w:hAnsi="Arial Narrow" w:cs="Arial"/>
        </w:rPr>
      </w:pPr>
    </w:p>
    <w:p w14:paraId="7C051C3E" w14:textId="77777777" w:rsidR="00C90E54" w:rsidRPr="00241AD8" w:rsidRDefault="00C90E54" w:rsidP="000E3B62">
      <w:pPr>
        <w:pStyle w:val="ListParagraph"/>
        <w:numPr>
          <w:ilvl w:val="0"/>
          <w:numId w:val="14"/>
        </w:numPr>
        <w:rPr>
          <w:rFonts w:ascii="Arial Narrow" w:hAnsi="Arial Narrow" w:cs="Arial"/>
        </w:rPr>
      </w:pPr>
      <w:r w:rsidRPr="00241AD8">
        <w:rPr>
          <w:rFonts w:ascii="Arial Narrow" w:hAnsi="Arial Narrow" w:cs="Arial"/>
        </w:rPr>
        <w:t>NISRA F</w:t>
      </w:r>
      <w:r w:rsidR="00D75E0A" w:rsidRPr="00241AD8">
        <w:rPr>
          <w:rFonts w:ascii="Arial Narrow" w:hAnsi="Arial Narrow" w:cs="Arial"/>
        </w:rPr>
        <w:t>oundation Report</w:t>
      </w:r>
    </w:p>
    <w:p w14:paraId="6B196A23" w14:textId="77777777" w:rsidR="000E3B62" w:rsidRPr="00241AD8" w:rsidRDefault="000E3B62" w:rsidP="000E3B62">
      <w:pPr>
        <w:rPr>
          <w:rFonts w:ascii="Arial Narrow" w:hAnsi="Arial Narrow" w:cs="Arial"/>
        </w:rPr>
      </w:pPr>
    </w:p>
    <w:p w14:paraId="4909A50B" w14:textId="77777777" w:rsidR="00755A85" w:rsidRPr="00241AD8" w:rsidRDefault="00755A85" w:rsidP="00755A85">
      <w:pPr>
        <w:pStyle w:val="ListParagraph"/>
        <w:numPr>
          <w:ilvl w:val="0"/>
          <w:numId w:val="14"/>
        </w:numPr>
        <w:rPr>
          <w:rFonts w:ascii="Arial Narrow" w:hAnsi="Arial Narrow" w:cs="Arial"/>
        </w:rPr>
      </w:pPr>
      <w:r w:rsidRPr="00241AD8">
        <w:rPr>
          <w:rFonts w:ascii="Arial Narrow" w:hAnsi="Arial Narrow" w:cs="Arial"/>
        </w:rPr>
        <w:t>C</w:t>
      </w:r>
      <w:r w:rsidR="00D75E0A" w:rsidRPr="00241AD8">
        <w:rPr>
          <w:rFonts w:ascii="Arial Narrow" w:hAnsi="Arial Narrow" w:cs="Arial"/>
        </w:rPr>
        <w:t>omments from the Directors</w:t>
      </w:r>
    </w:p>
    <w:p w14:paraId="120D793B" w14:textId="77777777" w:rsidR="000E3B62" w:rsidRPr="00241AD8" w:rsidRDefault="000E3B62" w:rsidP="000E3B62">
      <w:pPr>
        <w:pStyle w:val="ListParagraph"/>
        <w:rPr>
          <w:rFonts w:ascii="Arial Narrow" w:hAnsi="Arial Narrow" w:cs="Arial"/>
        </w:rPr>
      </w:pPr>
    </w:p>
    <w:p w14:paraId="29F084EE" w14:textId="77777777" w:rsidR="00BA748E" w:rsidRPr="00241AD8" w:rsidRDefault="00241AD8" w:rsidP="000E3B62">
      <w:pPr>
        <w:pStyle w:val="ListParagraph"/>
        <w:numPr>
          <w:ilvl w:val="0"/>
          <w:numId w:val="14"/>
        </w:numPr>
        <w:rPr>
          <w:rFonts w:ascii="Arial Narrow" w:hAnsi="Arial Narrow" w:cs="Arial"/>
        </w:rPr>
      </w:pPr>
      <w:r w:rsidRPr="00241AD8">
        <w:rPr>
          <w:rFonts w:ascii="Arial Narrow" w:hAnsi="Arial Narrow" w:cs="Arial"/>
        </w:rPr>
        <w:t>Executive Session Pursuant to 5 ILCS 120/2 et seq.</w:t>
      </w:r>
    </w:p>
    <w:p w14:paraId="0B2876A8" w14:textId="77777777" w:rsidR="00241AD8" w:rsidRPr="00721F57" w:rsidRDefault="00241AD8" w:rsidP="00721F57">
      <w:pPr>
        <w:pStyle w:val="ListParagraph"/>
        <w:numPr>
          <w:ilvl w:val="1"/>
          <w:numId w:val="19"/>
        </w:numPr>
        <w:rPr>
          <w:rFonts w:ascii="Arial Narrow" w:hAnsi="Arial Narrow" w:cs="Arial"/>
        </w:rPr>
      </w:pPr>
      <w:r w:rsidRPr="00721F57">
        <w:rPr>
          <w:rFonts w:ascii="Arial Narrow" w:hAnsi="Arial Narrow" w:cs="Arial"/>
        </w:rPr>
        <w:t xml:space="preserve">Semi-Annual </w:t>
      </w:r>
      <w:r w:rsidR="00D017F3" w:rsidRPr="00721F57">
        <w:rPr>
          <w:rFonts w:ascii="Arial Narrow" w:hAnsi="Arial Narrow" w:cs="Arial"/>
        </w:rPr>
        <w:t>Review of Executive Session Meeting Minutes</w:t>
      </w:r>
    </w:p>
    <w:p w14:paraId="2A5CB67E" w14:textId="77777777" w:rsidR="00241AD8" w:rsidRPr="00721F57" w:rsidRDefault="00241AD8" w:rsidP="00721F57">
      <w:pPr>
        <w:pStyle w:val="ListParagraph"/>
        <w:numPr>
          <w:ilvl w:val="1"/>
          <w:numId w:val="19"/>
        </w:numPr>
        <w:rPr>
          <w:rFonts w:ascii="Arial Narrow" w:hAnsi="Arial Narrow" w:cs="Arial"/>
        </w:rPr>
      </w:pPr>
      <w:r w:rsidRPr="00721F57">
        <w:rPr>
          <w:rFonts w:ascii="Arial Narrow" w:hAnsi="Arial Narrow" w:cs="Arial"/>
        </w:rPr>
        <w:t>Personnel</w:t>
      </w:r>
    </w:p>
    <w:p w14:paraId="41D1C0BD" w14:textId="77777777" w:rsidR="00241AD8" w:rsidRPr="00721F57" w:rsidRDefault="00721F57" w:rsidP="00721F57">
      <w:pPr>
        <w:ind w:left="1440"/>
        <w:rPr>
          <w:rFonts w:ascii="Arial Narrow" w:hAnsi="Arial Narrow" w:cs="Arial"/>
        </w:rPr>
      </w:pPr>
      <w:r>
        <w:rPr>
          <w:rFonts w:ascii="Arial Narrow" w:hAnsi="Arial Narrow" w:cs="Arial"/>
        </w:rPr>
        <w:t>10.12</w:t>
      </w:r>
      <w:r w:rsidR="00241AD8" w:rsidRPr="00721F57">
        <w:rPr>
          <w:rFonts w:ascii="Arial Narrow" w:hAnsi="Arial Narrow" w:cs="Arial"/>
        </w:rPr>
        <w:tab/>
        <w:t>Pending or Probable Litigation</w:t>
      </w:r>
    </w:p>
    <w:p w14:paraId="26DBD8A5" w14:textId="77777777" w:rsidR="00241AD8" w:rsidRPr="00241AD8" w:rsidRDefault="00241AD8" w:rsidP="00721F57">
      <w:pPr>
        <w:pStyle w:val="ListParagraph"/>
        <w:spacing w:line="240" w:lineRule="exact"/>
        <w:ind w:firstLine="720"/>
        <w:rPr>
          <w:rFonts w:ascii="Arial Narrow" w:hAnsi="Arial Narrow" w:cs="Arial"/>
        </w:rPr>
      </w:pPr>
      <w:r w:rsidRPr="003E0C5F">
        <w:rPr>
          <w:rFonts w:ascii="Arial Narrow" w:hAnsi="Arial Narrow" w:cs="Arial"/>
        </w:rPr>
        <w:t>10.1</w:t>
      </w:r>
      <w:r w:rsidR="00721F57">
        <w:rPr>
          <w:rFonts w:ascii="Arial Narrow" w:hAnsi="Arial Narrow" w:cs="Arial"/>
        </w:rPr>
        <w:t>3</w:t>
      </w:r>
      <w:r w:rsidRPr="003E0C5F">
        <w:rPr>
          <w:rFonts w:ascii="Arial Narrow" w:hAnsi="Arial Narrow" w:cs="Arial"/>
        </w:rPr>
        <w:tab/>
        <w:t>Land Acquisition: Purchase/Lease</w:t>
      </w:r>
    </w:p>
    <w:p w14:paraId="5B12FE71" w14:textId="77777777" w:rsidR="000E3B62" w:rsidRPr="00241AD8" w:rsidRDefault="008F6B0C">
      <w:pPr>
        <w:rPr>
          <w:rFonts w:ascii="Arial Narrow" w:hAnsi="Arial Narrow" w:cs="Arial"/>
        </w:rPr>
      </w:pPr>
      <w:r w:rsidRPr="00241AD8">
        <w:rPr>
          <w:rFonts w:ascii="Arial Narrow" w:hAnsi="Arial Narrow" w:cs="Arial"/>
        </w:rPr>
        <w:tab/>
      </w:r>
      <w:r w:rsidRPr="00241AD8">
        <w:rPr>
          <w:rFonts w:ascii="Arial Narrow" w:hAnsi="Arial Narrow" w:cs="Arial"/>
        </w:rPr>
        <w:tab/>
      </w:r>
    </w:p>
    <w:p w14:paraId="02B8205A" w14:textId="77777777" w:rsidR="008F6B0C" w:rsidRPr="001C15FF" w:rsidRDefault="008F6B0C" w:rsidP="001E1E67">
      <w:pPr>
        <w:pStyle w:val="ListParagraph"/>
        <w:numPr>
          <w:ilvl w:val="0"/>
          <w:numId w:val="14"/>
        </w:numPr>
        <w:rPr>
          <w:rFonts w:ascii="Arial Narrow" w:hAnsi="Arial Narrow" w:cs="Arial"/>
        </w:rPr>
      </w:pPr>
      <w:r w:rsidRPr="00241AD8">
        <w:rPr>
          <w:rFonts w:ascii="Arial Narrow" w:hAnsi="Arial Narrow" w:cs="Arial"/>
        </w:rPr>
        <w:t>A</w:t>
      </w:r>
      <w:r w:rsidR="00D75E0A" w:rsidRPr="00241AD8">
        <w:rPr>
          <w:rFonts w:ascii="Arial Narrow" w:hAnsi="Arial Narrow" w:cs="Arial"/>
        </w:rPr>
        <w:t>ction Regarding Executive Session Items</w:t>
      </w:r>
    </w:p>
    <w:p w14:paraId="38947F1D" w14:textId="77777777" w:rsidR="00D66C74" w:rsidRPr="00D66C74" w:rsidRDefault="00D66C74" w:rsidP="00D66C74">
      <w:pPr>
        <w:pStyle w:val="ListParagraph"/>
        <w:spacing w:line="220" w:lineRule="exact"/>
        <w:ind w:firstLine="720"/>
        <w:rPr>
          <w:rFonts w:ascii="Arial Narrow" w:hAnsi="Arial Narrow" w:cs="Arial"/>
        </w:rPr>
      </w:pPr>
      <w:r w:rsidRPr="00D66C74">
        <w:rPr>
          <w:rFonts w:ascii="Arial Narrow" w:hAnsi="Arial Narrow" w:cs="Arial"/>
        </w:rPr>
        <w:t>11.10</w:t>
      </w:r>
      <w:r w:rsidRPr="00D66C74">
        <w:rPr>
          <w:rFonts w:ascii="Arial Narrow" w:hAnsi="Arial Narrow" w:cs="Arial"/>
        </w:rPr>
        <w:tab/>
        <w:t>Resolution Regarding the Release of Closed Session Minutes</w:t>
      </w:r>
    </w:p>
    <w:p w14:paraId="6CBDD45D" w14:textId="77777777" w:rsidR="000E3B62" w:rsidRPr="001C15FF" w:rsidRDefault="000E3B62" w:rsidP="000E3B62">
      <w:pPr>
        <w:rPr>
          <w:rFonts w:ascii="Arial Narrow" w:hAnsi="Arial Narrow" w:cs="Arial"/>
        </w:rPr>
      </w:pPr>
    </w:p>
    <w:p w14:paraId="4988F26B" w14:textId="77777777" w:rsidR="00D00AD3" w:rsidRPr="001C15FF" w:rsidRDefault="00C90E54" w:rsidP="000E3B62">
      <w:pPr>
        <w:pStyle w:val="ListParagraph"/>
        <w:numPr>
          <w:ilvl w:val="0"/>
          <w:numId w:val="14"/>
        </w:numPr>
        <w:rPr>
          <w:rFonts w:ascii="Arial Narrow" w:hAnsi="Arial Narrow" w:cs="Arial"/>
        </w:rPr>
      </w:pPr>
      <w:r w:rsidRPr="001C15FF">
        <w:rPr>
          <w:rFonts w:ascii="Arial Narrow" w:hAnsi="Arial Narrow" w:cs="Arial"/>
        </w:rPr>
        <w:t>A</w:t>
      </w:r>
      <w:r w:rsidR="00D75E0A" w:rsidRPr="001C15FF">
        <w:rPr>
          <w:rFonts w:ascii="Arial Narrow" w:hAnsi="Arial Narrow" w:cs="Arial"/>
        </w:rPr>
        <w:t>djournment</w:t>
      </w:r>
      <w:r w:rsidRPr="001C15FF">
        <w:rPr>
          <w:rFonts w:ascii="Arial Narrow" w:hAnsi="Arial Narrow" w:cs="Arial"/>
        </w:rPr>
        <w:tab/>
      </w:r>
    </w:p>
    <w:p w14:paraId="20EF8FFC" w14:textId="0FF75710" w:rsidR="00963708" w:rsidRDefault="00BA24C3" w:rsidP="00F61BCE">
      <w:pPr>
        <w:pStyle w:val="ListParagraph"/>
        <w:ind w:firstLine="720"/>
        <w:rPr>
          <w:rFonts w:ascii="Arial Narrow" w:hAnsi="Arial Narrow" w:cs="Arial"/>
          <w:sz w:val="20"/>
          <w:szCs w:val="20"/>
        </w:rPr>
      </w:pPr>
      <w:r w:rsidRPr="00D00AD3">
        <w:rPr>
          <w:rFonts w:ascii="Arial Narrow" w:hAnsi="Arial Narrow" w:cs="Arial"/>
          <w:sz w:val="20"/>
          <w:szCs w:val="20"/>
        </w:rPr>
        <w:t xml:space="preserve">Next Board of Directors Meeting: </w:t>
      </w:r>
      <w:r w:rsidR="00721F57" w:rsidRPr="00D00AD3">
        <w:rPr>
          <w:rFonts w:ascii="Arial Narrow" w:hAnsi="Arial Narrow" w:cs="Arial"/>
          <w:sz w:val="20"/>
          <w:szCs w:val="20"/>
        </w:rPr>
        <w:t>Wed</w:t>
      </w:r>
      <w:r w:rsidR="00721F57">
        <w:rPr>
          <w:rFonts w:ascii="Arial Narrow" w:hAnsi="Arial Narrow" w:cs="Arial"/>
          <w:sz w:val="20"/>
          <w:szCs w:val="20"/>
        </w:rPr>
        <w:t>nesday</w:t>
      </w:r>
      <w:r w:rsidR="00721F57" w:rsidRPr="00D00AD3">
        <w:rPr>
          <w:rFonts w:ascii="Arial Narrow" w:hAnsi="Arial Narrow" w:cs="Arial"/>
          <w:sz w:val="20"/>
          <w:szCs w:val="20"/>
        </w:rPr>
        <w:t>.</w:t>
      </w:r>
      <w:r w:rsidRPr="00D00AD3">
        <w:rPr>
          <w:rFonts w:ascii="Arial Narrow" w:hAnsi="Arial Narrow" w:cs="Arial"/>
          <w:sz w:val="20"/>
          <w:szCs w:val="20"/>
        </w:rPr>
        <w:t xml:space="preserve"> </w:t>
      </w:r>
      <w:r w:rsidR="00D017F3">
        <w:rPr>
          <w:rFonts w:ascii="Arial Narrow" w:hAnsi="Arial Narrow" w:cs="Arial"/>
          <w:sz w:val="20"/>
          <w:szCs w:val="20"/>
        </w:rPr>
        <w:t xml:space="preserve">July </w:t>
      </w:r>
      <w:r w:rsidR="00067761">
        <w:rPr>
          <w:rFonts w:ascii="Arial Narrow" w:hAnsi="Arial Narrow" w:cs="Arial"/>
          <w:sz w:val="20"/>
          <w:szCs w:val="20"/>
        </w:rPr>
        <w:t>1</w:t>
      </w:r>
      <w:r w:rsidR="00C815FC">
        <w:rPr>
          <w:rFonts w:ascii="Arial Narrow" w:hAnsi="Arial Narrow" w:cs="Arial"/>
          <w:sz w:val="20"/>
          <w:szCs w:val="20"/>
        </w:rPr>
        <w:t>5</w:t>
      </w:r>
      <w:r w:rsidR="00A541AD" w:rsidRPr="00D00AD3">
        <w:rPr>
          <w:rFonts w:ascii="Arial Narrow" w:hAnsi="Arial Narrow" w:cs="Arial"/>
          <w:sz w:val="20"/>
          <w:szCs w:val="20"/>
        </w:rPr>
        <w:t xml:space="preserve">, </w:t>
      </w:r>
      <w:r w:rsidR="00667932">
        <w:rPr>
          <w:rFonts w:ascii="Arial Narrow" w:hAnsi="Arial Narrow" w:cs="Arial"/>
          <w:sz w:val="20"/>
          <w:szCs w:val="20"/>
        </w:rPr>
        <w:t>20</w:t>
      </w:r>
      <w:r w:rsidR="00C83E3A">
        <w:rPr>
          <w:rFonts w:ascii="Arial Narrow" w:hAnsi="Arial Narrow" w:cs="Arial"/>
          <w:sz w:val="20"/>
          <w:szCs w:val="20"/>
        </w:rPr>
        <w:t>26</w:t>
      </w:r>
      <w:r w:rsidR="001B02D6" w:rsidRPr="00D00AD3">
        <w:rPr>
          <w:rFonts w:ascii="Arial Narrow" w:hAnsi="Arial Narrow" w:cs="Arial"/>
          <w:sz w:val="20"/>
          <w:szCs w:val="20"/>
        </w:rPr>
        <w:t xml:space="preserve">, </w:t>
      </w:r>
      <w:r w:rsidRPr="00D00AD3">
        <w:rPr>
          <w:rFonts w:ascii="Arial Narrow" w:hAnsi="Arial Narrow" w:cs="Arial"/>
          <w:sz w:val="20"/>
          <w:szCs w:val="20"/>
        </w:rPr>
        <w:t>1:30 p.m</w:t>
      </w:r>
      <w:r w:rsidR="00910643" w:rsidRPr="00D00AD3">
        <w:rPr>
          <w:rFonts w:ascii="Arial Narrow" w:hAnsi="Arial Narrow" w:cs="Arial"/>
          <w:sz w:val="20"/>
          <w:szCs w:val="20"/>
        </w:rPr>
        <w:t>.</w:t>
      </w:r>
    </w:p>
    <w:p w14:paraId="1BEE2357" w14:textId="77777777" w:rsidR="00067761" w:rsidRPr="00D00AD3" w:rsidRDefault="00067761" w:rsidP="00D00AD3">
      <w:pPr>
        <w:pStyle w:val="ListParagraph"/>
        <w:rPr>
          <w:rFonts w:ascii="Arial Narrow" w:hAnsi="Arial Narrow" w:cs="Arial"/>
          <w:sz w:val="20"/>
          <w:szCs w:val="20"/>
        </w:rPr>
      </w:pPr>
    </w:p>
    <w:p w14:paraId="42D17C32" w14:textId="77777777" w:rsidR="00EE322F" w:rsidRDefault="00EE322F" w:rsidP="00067761">
      <w:pPr>
        <w:rPr>
          <w:rFonts w:ascii="Arial Narrow" w:hAnsi="Arial Narrow" w:cs="Arial"/>
          <w:sz w:val="18"/>
          <w:szCs w:val="18"/>
        </w:rPr>
      </w:pPr>
    </w:p>
    <w:p w14:paraId="54818A44" w14:textId="733B3E49" w:rsidR="00067761" w:rsidRPr="00D00AD3" w:rsidRDefault="00067761" w:rsidP="00067761">
      <w:pPr>
        <w:rPr>
          <w:rFonts w:ascii="Arial Narrow" w:hAnsi="Arial Narrow" w:cs="Arial"/>
          <w:sz w:val="18"/>
          <w:szCs w:val="18"/>
        </w:rPr>
      </w:pPr>
      <w:r w:rsidRPr="00D00AD3">
        <w:rPr>
          <w:rFonts w:ascii="Arial Narrow" w:hAnsi="Arial Narrow" w:cs="Arial"/>
          <w:sz w:val="18"/>
          <w:szCs w:val="18"/>
        </w:rPr>
        <w:lastRenderedPageBreak/>
        <w:t xml:space="preserve">*Matters from the Public: The public is invited to bring to the Board’s attention any matter of public concern not otherwise on the agenda. Public comment may be no longer than </w:t>
      </w:r>
      <w:r w:rsidR="003D4930">
        <w:rPr>
          <w:rFonts w:ascii="Arial Narrow" w:hAnsi="Arial Narrow" w:cs="Arial"/>
          <w:sz w:val="18"/>
          <w:szCs w:val="18"/>
        </w:rPr>
        <w:t>3</w:t>
      </w:r>
      <w:r w:rsidRPr="00D00AD3">
        <w:rPr>
          <w:rFonts w:ascii="Arial Narrow" w:hAnsi="Arial Narrow" w:cs="Arial"/>
          <w:sz w:val="18"/>
          <w:szCs w:val="18"/>
        </w:rPr>
        <w:t xml:space="preserve"> minutes per person in duration, with a </w:t>
      </w:r>
      <w:proofErr w:type="gramStart"/>
      <w:r w:rsidR="003D4930">
        <w:rPr>
          <w:rFonts w:ascii="Arial Narrow" w:hAnsi="Arial Narrow" w:cs="Arial"/>
          <w:sz w:val="18"/>
          <w:szCs w:val="18"/>
        </w:rPr>
        <w:t>30</w:t>
      </w:r>
      <w:r w:rsidRPr="00D00AD3">
        <w:rPr>
          <w:rFonts w:ascii="Arial Narrow" w:hAnsi="Arial Narrow" w:cs="Arial"/>
          <w:sz w:val="18"/>
          <w:szCs w:val="18"/>
        </w:rPr>
        <w:t xml:space="preserve"> minute</w:t>
      </w:r>
      <w:proofErr w:type="gramEnd"/>
      <w:r w:rsidRPr="00D00AD3">
        <w:rPr>
          <w:rFonts w:ascii="Arial Narrow" w:hAnsi="Arial Narrow" w:cs="Arial"/>
          <w:sz w:val="18"/>
          <w:szCs w:val="18"/>
        </w:rPr>
        <w:t xml:space="preserve"> maximum overall. Interrogation of the NISRA Staff, Board Members or Legal Counsel will not be allowed at this time, nor will any comment from the NISRA Board, Staff or Legal Counsel. Personal invectives against NISRA Staff, Legal Counsel, or Board Representatives are not permitted.</w:t>
      </w:r>
    </w:p>
    <w:p w14:paraId="08A231B7" w14:textId="77777777" w:rsidR="00067761" w:rsidRPr="00D00AD3" w:rsidRDefault="00067761" w:rsidP="00067761">
      <w:pPr>
        <w:rPr>
          <w:rFonts w:ascii="Arial Narrow" w:hAnsi="Arial Narrow"/>
          <w:sz w:val="18"/>
          <w:szCs w:val="18"/>
        </w:rPr>
      </w:pPr>
    </w:p>
    <w:p w14:paraId="5159F93E" w14:textId="79965683" w:rsidR="00067761" w:rsidRPr="00D00AD3" w:rsidRDefault="00067761" w:rsidP="00067761">
      <w:pPr>
        <w:ind w:left="1440" w:hanging="1440"/>
        <w:rPr>
          <w:rFonts w:ascii="Arial Narrow" w:hAnsi="Arial Narrow"/>
          <w:sz w:val="18"/>
          <w:szCs w:val="18"/>
        </w:rPr>
      </w:pPr>
      <w:r w:rsidRPr="00D00AD3">
        <w:rPr>
          <w:rFonts w:ascii="Arial Narrow" w:hAnsi="Arial Narrow"/>
          <w:sz w:val="18"/>
          <w:szCs w:val="18"/>
        </w:rPr>
        <w:t xml:space="preserve">NOTICE:  In compliance with the American </w:t>
      </w:r>
      <w:proofErr w:type="gramStart"/>
      <w:r w:rsidRPr="00D00AD3">
        <w:rPr>
          <w:rFonts w:ascii="Arial Narrow" w:hAnsi="Arial Narrow"/>
          <w:sz w:val="18"/>
          <w:szCs w:val="18"/>
        </w:rPr>
        <w:t>With</w:t>
      </w:r>
      <w:proofErr w:type="gramEnd"/>
      <w:r w:rsidRPr="00D00AD3">
        <w:rPr>
          <w:rFonts w:ascii="Arial Narrow" w:hAnsi="Arial Narrow"/>
          <w:sz w:val="18"/>
          <w:szCs w:val="18"/>
        </w:rPr>
        <w:t xml:space="preserve"> Disabilities Act, this and all other meetings </w:t>
      </w:r>
      <w:proofErr w:type="gramStart"/>
      <w:r w:rsidRPr="00D00AD3">
        <w:rPr>
          <w:rFonts w:ascii="Arial Narrow" w:hAnsi="Arial Narrow"/>
          <w:sz w:val="18"/>
          <w:szCs w:val="18"/>
        </w:rPr>
        <w:t>are located in</w:t>
      </w:r>
      <w:proofErr w:type="gramEnd"/>
      <w:r w:rsidRPr="00D00AD3">
        <w:rPr>
          <w:rFonts w:ascii="Arial Narrow" w:hAnsi="Arial Narrow"/>
          <w:sz w:val="18"/>
          <w:szCs w:val="18"/>
        </w:rPr>
        <w:t xml:space="preserve"> facilities that </w:t>
      </w:r>
    </w:p>
    <w:p w14:paraId="03BBAF78" w14:textId="77777777" w:rsidR="00067761" w:rsidRPr="00D00AD3" w:rsidRDefault="00067761" w:rsidP="00067761">
      <w:pPr>
        <w:ind w:left="1440" w:hanging="1440"/>
        <w:rPr>
          <w:rFonts w:ascii="Arial Narrow" w:hAnsi="Arial Narrow"/>
          <w:sz w:val="18"/>
          <w:szCs w:val="18"/>
        </w:rPr>
      </w:pPr>
      <w:r w:rsidRPr="00D00AD3">
        <w:rPr>
          <w:rFonts w:ascii="Arial Narrow" w:hAnsi="Arial Narrow"/>
          <w:sz w:val="18"/>
          <w:szCs w:val="18"/>
        </w:rPr>
        <w:t xml:space="preserve">are physically accessible to those who have disabilities.  If additional reasonable </w:t>
      </w:r>
      <w:proofErr w:type="gramStart"/>
      <w:r w:rsidRPr="00D00AD3">
        <w:rPr>
          <w:rFonts w:ascii="Arial Narrow" w:hAnsi="Arial Narrow"/>
          <w:sz w:val="18"/>
          <w:szCs w:val="18"/>
        </w:rPr>
        <w:t>accommodations are</w:t>
      </w:r>
      <w:proofErr w:type="gramEnd"/>
      <w:r w:rsidRPr="00D00AD3">
        <w:rPr>
          <w:rFonts w:ascii="Arial Narrow" w:hAnsi="Arial Narrow"/>
          <w:sz w:val="18"/>
          <w:szCs w:val="18"/>
        </w:rPr>
        <w:t xml:space="preserve"> needed for </w:t>
      </w:r>
    </w:p>
    <w:p w14:paraId="5247504E" w14:textId="77777777" w:rsidR="00067761" w:rsidRPr="00D00AD3" w:rsidRDefault="00067761" w:rsidP="00067761">
      <w:pPr>
        <w:ind w:left="1440" w:hanging="1440"/>
        <w:rPr>
          <w:rFonts w:ascii="Arial Narrow" w:hAnsi="Arial Narrow"/>
          <w:sz w:val="18"/>
          <w:szCs w:val="18"/>
        </w:rPr>
      </w:pPr>
      <w:proofErr w:type="gramStart"/>
      <w:r w:rsidRPr="00D00AD3">
        <w:rPr>
          <w:rFonts w:ascii="Arial Narrow" w:hAnsi="Arial Narrow"/>
          <w:sz w:val="18"/>
          <w:szCs w:val="18"/>
        </w:rPr>
        <w:t>persons</w:t>
      </w:r>
      <w:proofErr w:type="gramEnd"/>
      <w:r w:rsidRPr="00D00AD3">
        <w:rPr>
          <w:rFonts w:ascii="Arial Narrow" w:hAnsi="Arial Narrow"/>
          <w:sz w:val="18"/>
          <w:szCs w:val="18"/>
        </w:rPr>
        <w:t xml:space="preserve"> who qualify under the Act as having a "disability", please call the NISRA office at 815-459-0737 at least 72 </w:t>
      </w:r>
    </w:p>
    <w:p w14:paraId="14E0A5A4" w14:textId="77777777" w:rsidR="00067761" w:rsidRPr="00D00AD3" w:rsidRDefault="00067761" w:rsidP="00067761">
      <w:pPr>
        <w:ind w:left="1440" w:hanging="1440"/>
        <w:rPr>
          <w:rFonts w:ascii="Arial Narrow" w:hAnsi="Arial Narrow" w:cs="Arial"/>
          <w:sz w:val="18"/>
          <w:szCs w:val="18"/>
        </w:rPr>
      </w:pPr>
      <w:r w:rsidRPr="00D00AD3">
        <w:rPr>
          <w:rFonts w:ascii="Arial Narrow" w:hAnsi="Arial Narrow"/>
          <w:sz w:val="18"/>
          <w:szCs w:val="18"/>
        </w:rPr>
        <w:t xml:space="preserve">hours prior to any meetings so that such </w:t>
      </w:r>
      <w:proofErr w:type="gramStart"/>
      <w:r w:rsidRPr="00D00AD3">
        <w:rPr>
          <w:rFonts w:ascii="Arial Narrow" w:hAnsi="Arial Narrow"/>
          <w:sz w:val="18"/>
          <w:szCs w:val="18"/>
        </w:rPr>
        <w:t>accommodations</w:t>
      </w:r>
      <w:proofErr w:type="gramEnd"/>
      <w:r w:rsidRPr="00D00AD3">
        <w:rPr>
          <w:rFonts w:ascii="Arial Narrow" w:hAnsi="Arial Narrow"/>
          <w:sz w:val="18"/>
          <w:szCs w:val="18"/>
        </w:rPr>
        <w:t xml:space="preserve"> can be provided.</w:t>
      </w:r>
    </w:p>
    <w:p w14:paraId="2173799C" w14:textId="77777777" w:rsidR="000C05EF" w:rsidRDefault="000C05EF" w:rsidP="000C05EF">
      <w:pPr>
        <w:rPr>
          <w:rFonts w:ascii="Arial Narrow" w:hAnsi="Arial Narrow" w:cs="Arial"/>
          <w:sz w:val="20"/>
          <w:szCs w:val="20"/>
        </w:rPr>
      </w:pPr>
    </w:p>
    <w:sectPr w:rsidR="000C05EF" w:rsidSect="005024B9">
      <w:pgSz w:w="12240" w:h="15840" w:code="1"/>
      <w:pgMar w:top="540" w:right="1152" w:bottom="1152" w:left="2016" w:header="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D45D" w14:textId="77777777" w:rsidR="007E2EE3" w:rsidRDefault="007E2EE3">
      <w:r>
        <w:separator/>
      </w:r>
    </w:p>
  </w:endnote>
  <w:endnote w:type="continuationSeparator" w:id="0">
    <w:p w14:paraId="5A52CD7A" w14:textId="77777777" w:rsidR="007E2EE3" w:rsidRDefault="007E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0ABA" w14:textId="77777777" w:rsidR="007E2EE3" w:rsidRDefault="007E2EE3">
      <w:r>
        <w:separator/>
      </w:r>
    </w:p>
  </w:footnote>
  <w:footnote w:type="continuationSeparator" w:id="0">
    <w:p w14:paraId="2FFF91A5" w14:textId="77777777" w:rsidR="007E2EE3" w:rsidRDefault="007E2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B40C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5059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6C18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26AE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6664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9E37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729E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388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CEAD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B6E4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4B7168"/>
    <w:multiLevelType w:val="multilevel"/>
    <w:tmpl w:val="022A3F8E"/>
    <w:lvl w:ilvl="0">
      <w:start w:val="1"/>
      <w:numFmt w:val="decimal"/>
      <w:lvlText w:val="%1.0"/>
      <w:lvlJc w:val="left"/>
      <w:pPr>
        <w:ind w:left="1440" w:hanging="1440"/>
      </w:pPr>
      <w:rPr>
        <w:rFonts w:hint="default"/>
      </w:rPr>
    </w:lvl>
    <w:lvl w:ilvl="1">
      <w:start w:val="1"/>
      <w:numFmt w:val="decimalZero"/>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A6812C3"/>
    <w:multiLevelType w:val="multilevel"/>
    <w:tmpl w:val="F0A480EC"/>
    <w:lvl w:ilvl="0">
      <w:start w:val="10"/>
      <w:numFmt w:val="decimal"/>
      <w:lvlText w:val="%1"/>
      <w:lvlJc w:val="left"/>
      <w:pPr>
        <w:ind w:left="492" w:hanging="492"/>
      </w:pPr>
      <w:rPr>
        <w:rFonts w:hint="default"/>
      </w:rPr>
    </w:lvl>
    <w:lvl w:ilvl="1">
      <w:start w:val="10"/>
      <w:numFmt w:val="decimal"/>
      <w:lvlText w:val="%1.%2"/>
      <w:lvlJc w:val="left"/>
      <w:pPr>
        <w:ind w:left="1932" w:hanging="4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2AEA09A5"/>
    <w:multiLevelType w:val="hybridMultilevel"/>
    <w:tmpl w:val="74848656"/>
    <w:lvl w:ilvl="0" w:tplc="DE32B780">
      <w:start w:val="1"/>
      <w:numFmt w:val="decimal"/>
      <w:lvlText w:val="%1.0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D66C5"/>
    <w:multiLevelType w:val="hybridMultilevel"/>
    <w:tmpl w:val="A3B26ACA"/>
    <w:lvl w:ilvl="0" w:tplc="BE9CFAF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40066"/>
    <w:multiLevelType w:val="hybridMultilevel"/>
    <w:tmpl w:val="EAEAAA3A"/>
    <w:lvl w:ilvl="0" w:tplc="DE32B780">
      <w:start w:val="1"/>
      <w:numFmt w:val="decimal"/>
      <w:lvlText w:val="%1.0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B218F"/>
    <w:multiLevelType w:val="hybridMultilevel"/>
    <w:tmpl w:val="82B0407E"/>
    <w:lvl w:ilvl="0" w:tplc="DE32B780">
      <w:start w:val="1"/>
      <w:numFmt w:val="decimal"/>
      <w:lvlText w:val="%1.0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52CBB"/>
    <w:multiLevelType w:val="hybridMultilevel"/>
    <w:tmpl w:val="579C6588"/>
    <w:lvl w:ilvl="0" w:tplc="BE9CFAF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65E7F"/>
    <w:multiLevelType w:val="multilevel"/>
    <w:tmpl w:val="F8928D66"/>
    <w:lvl w:ilvl="0">
      <w:start w:val="10"/>
      <w:numFmt w:val="decimal"/>
      <w:lvlText w:val="%1"/>
      <w:lvlJc w:val="left"/>
      <w:pPr>
        <w:ind w:left="492" w:hanging="492"/>
      </w:pPr>
      <w:rPr>
        <w:rFonts w:hint="default"/>
      </w:rPr>
    </w:lvl>
    <w:lvl w:ilvl="1">
      <w:start w:val="10"/>
      <w:numFmt w:val="decimal"/>
      <w:lvlText w:val="%1.%2"/>
      <w:lvlJc w:val="left"/>
      <w:pPr>
        <w:ind w:left="1932" w:hanging="4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8" w15:restartNumberingAfterBreak="0">
    <w:nsid w:val="61A53D4A"/>
    <w:multiLevelType w:val="hybridMultilevel"/>
    <w:tmpl w:val="FCA61C44"/>
    <w:lvl w:ilvl="0" w:tplc="DE32B780">
      <w:start w:val="1"/>
      <w:numFmt w:val="decimal"/>
      <w:lvlText w:val="%1.0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183474">
    <w:abstractNumId w:val="9"/>
  </w:num>
  <w:num w:numId="2" w16cid:durableId="2068256134">
    <w:abstractNumId w:val="7"/>
  </w:num>
  <w:num w:numId="3" w16cid:durableId="1633712426">
    <w:abstractNumId w:val="6"/>
  </w:num>
  <w:num w:numId="4" w16cid:durableId="1092969859">
    <w:abstractNumId w:val="5"/>
  </w:num>
  <w:num w:numId="5" w16cid:durableId="1017925936">
    <w:abstractNumId w:val="4"/>
  </w:num>
  <w:num w:numId="6" w16cid:durableId="350954580">
    <w:abstractNumId w:val="8"/>
  </w:num>
  <w:num w:numId="7" w16cid:durableId="948778091">
    <w:abstractNumId w:val="3"/>
  </w:num>
  <w:num w:numId="8" w16cid:durableId="275913650">
    <w:abstractNumId w:val="2"/>
  </w:num>
  <w:num w:numId="9" w16cid:durableId="372390748">
    <w:abstractNumId w:val="1"/>
  </w:num>
  <w:num w:numId="10" w16cid:durableId="1396776321">
    <w:abstractNumId w:val="0"/>
  </w:num>
  <w:num w:numId="11" w16cid:durableId="371543548">
    <w:abstractNumId w:val="10"/>
  </w:num>
  <w:num w:numId="12" w16cid:durableId="1736588161">
    <w:abstractNumId w:val="16"/>
  </w:num>
  <w:num w:numId="13" w16cid:durableId="313024047">
    <w:abstractNumId w:val="18"/>
  </w:num>
  <w:num w:numId="14" w16cid:durableId="1619022553">
    <w:abstractNumId w:val="15"/>
  </w:num>
  <w:num w:numId="15" w16cid:durableId="385029943">
    <w:abstractNumId w:val="13"/>
  </w:num>
  <w:num w:numId="16" w16cid:durableId="1293025396">
    <w:abstractNumId w:val="14"/>
  </w:num>
  <w:num w:numId="17" w16cid:durableId="78143132">
    <w:abstractNumId w:val="12"/>
  </w:num>
  <w:num w:numId="18" w16cid:durableId="1215656736">
    <w:abstractNumId w:val="17"/>
  </w:num>
  <w:num w:numId="19" w16cid:durableId="2003074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CE"/>
    <w:rsid w:val="0000202D"/>
    <w:rsid w:val="000047C1"/>
    <w:rsid w:val="0001248B"/>
    <w:rsid w:val="000140A0"/>
    <w:rsid w:val="0001647C"/>
    <w:rsid w:val="000165DC"/>
    <w:rsid w:val="00045AE7"/>
    <w:rsid w:val="00045C05"/>
    <w:rsid w:val="000479B2"/>
    <w:rsid w:val="00056348"/>
    <w:rsid w:val="000616AB"/>
    <w:rsid w:val="00067761"/>
    <w:rsid w:val="00070A0A"/>
    <w:rsid w:val="0007478B"/>
    <w:rsid w:val="00074BFD"/>
    <w:rsid w:val="00076012"/>
    <w:rsid w:val="000761B1"/>
    <w:rsid w:val="00077C34"/>
    <w:rsid w:val="000803A4"/>
    <w:rsid w:val="00083CD1"/>
    <w:rsid w:val="0009479F"/>
    <w:rsid w:val="000A3FDE"/>
    <w:rsid w:val="000B28B6"/>
    <w:rsid w:val="000B42F7"/>
    <w:rsid w:val="000C05EF"/>
    <w:rsid w:val="000C602D"/>
    <w:rsid w:val="000D0A4B"/>
    <w:rsid w:val="000D0B7A"/>
    <w:rsid w:val="000E112D"/>
    <w:rsid w:val="000E3B62"/>
    <w:rsid w:val="0010241D"/>
    <w:rsid w:val="0010795F"/>
    <w:rsid w:val="00111C04"/>
    <w:rsid w:val="00114F4F"/>
    <w:rsid w:val="00130A3C"/>
    <w:rsid w:val="00130C00"/>
    <w:rsid w:val="00133C32"/>
    <w:rsid w:val="001406D2"/>
    <w:rsid w:val="00145EE8"/>
    <w:rsid w:val="00147D33"/>
    <w:rsid w:val="00166BD3"/>
    <w:rsid w:val="00176EC4"/>
    <w:rsid w:val="00193657"/>
    <w:rsid w:val="001B02D6"/>
    <w:rsid w:val="001B2621"/>
    <w:rsid w:val="001C15FF"/>
    <w:rsid w:val="001D36E7"/>
    <w:rsid w:val="001D56AF"/>
    <w:rsid w:val="001D785C"/>
    <w:rsid w:val="001F23E3"/>
    <w:rsid w:val="001F5A5D"/>
    <w:rsid w:val="002154BD"/>
    <w:rsid w:val="0022131A"/>
    <w:rsid w:val="00221BB2"/>
    <w:rsid w:val="00241AD8"/>
    <w:rsid w:val="00245971"/>
    <w:rsid w:val="002541FD"/>
    <w:rsid w:val="00260308"/>
    <w:rsid w:val="00260BDE"/>
    <w:rsid w:val="00263731"/>
    <w:rsid w:val="00280696"/>
    <w:rsid w:val="002902C7"/>
    <w:rsid w:val="002918D5"/>
    <w:rsid w:val="002A0D97"/>
    <w:rsid w:val="002B4709"/>
    <w:rsid w:val="002B4C2C"/>
    <w:rsid w:val="002B6EBE"/>
    <w:rsid w:val="002C64CB"/>
    <w:rsid w:val="002C68C7"/>
    <w:rsid w:val="002D159E"/>
    <w:rsid w:val="002D35E8"/>
    <w:rsid w:val="002D4739"/>
    <w:rsid w:val="002E14B8"/>
    <w:rsid w:val="002F1763"/>
    <w:rsid w:val="003154B9"/>
    <w:rsid w:val="00332A48"/>
    <w:rsid w:val="003429A8"/>
    <w:rsid w:val="00350D9D"/>
    <w:rsid w:val="00382B50"/>
    <w:rsid w:val="003A068D"/>
    <w:rsid w:val="003A4919"/>
    <w:rsid w:val="003C79DA"/>
    <w:rsid w:val="003D3202"/>
    <w:rsid w:val="003D4930"/>
    <w:rsid w:val="003D5E04"/>
    <w:rsid w:val="003E33E3"/>
    <w:rsid w:val="003E5D95"/>
    <w:rsid w:val="003F68A0"/>
    <w:rsid w:val="00403542"/>
    <w:rsid w:val="00403CE9"/>
    <w:rsid w:val="004266F8"/>
    <w:rsid w:val="00446C42"/>
    <w:rsid w:val="0045197F"/>
    <w:rsid w:val="00453894"/>
    <w:rsid w:val="004720B4"/>
    <w:rsid w:val="004877D0"/>
    <w:rsid w:val="00487DD4"/>
    <w:rsid w:val="00492DD2"/>
    <w:rsid w:val="004A4F56"/>
    <w:rsid w:val="004D481F"/>
    <w:rsid w:val="004D6692"/>
    <w:rsid w:val="004E03A4"/>
    <w:rsid w:val="004E1297"/>
    <w:rsid w:val="004E3B4A"/>
    <w:rsid w:val="004E5109"/>
    <w:rsid w:val="005024B9"/>
    <w:rsid w:val="00504E95"/>
    <w:rsid w:val="005116A5"/>
    <w:rsid w:val="0052096C"/>
    <w:rsid w:val="00525D08"/>
    <w:rsid w:val="00535532"/>
    <w:rsid w:val="005501B8"/>
    <w:rsid w:val="00563AFD"/>
    <w:rsid w:val="0058608A"/>
    <w:rsid w:val="00596CEA"/>
    <w:rsid w:val="005B37A8"/>
    <w:rsid w:val="005C462E"/>
    <w:rsid w:val="005C6677"/>
    <w:rsid w:val="005D5893"/>
    <w:rsid w:val="005D6E2B"/>
    <w:rsid w:val="005E7279"/>
    <w:rsid w:val="005F0F30"/>
    <w:rsid w:val="005F408F"/>
    <w:rsid w:val="00601C74"/>
    <w:rsid w:val="006122DB"/>
    <w:rsid w:val="00615A9E"/>
    <w:rsid w:val="00621801"/>
    <w:rsid w:val="006231CC"/>
    <w:rsid w:val="00624B3C"/>
    <w:rsid w:val="00627082"/>
    <w:rsid w:val="0065451D"/>
    <w:rsid w:val="00662572"/>
    <w:rsid w:val="00663C88"/>
    <w:rsid w:val="00667932"/>
    <w:rsid w:val="00674A1D"/>
    <w:rsid w:val="00683A73"/>
    <w:rsid w:val="00686D08"/>
    <w:rsid w:val="006932C6"/>
    <w:rsid w:val="0069396B"/>
    <w:rsid w:val="006A3E54"/>
    <w:rsid w:val="006A7122"/>
    <w:rsid w:val="006C6C3E"/>
    <w:rsid w:val="006D486D"/>
    <w:rsid w:val="006E0DAC"/>
    <w:rsid w:val="006E0E55"/>
    <w:rsid w:val="00702242"/>
    <w:rsid w:val="007059CE"/>
    <w:rsid w:val="00712A02"/>
    <w:rsid w:val="00721746"/>
    <w:rsid w:val="00721F57"/>
    <w:rsid w:val="00737382"/>
    <w:rsid w:val="00755A85"/>
    <w:rsid w:val="007625ED"/>
    <w:rsid w:val="007666D7"/>
    <w:rsid w:val="0077290A"/>
    <w:rsid w:val="00772D09"/>
    <w:rsid w:val="007746F4"/>
    <w:rsid w:val="007767C0"/>
    <w:rsid w:val="00781F40"/>
    <w:rsid w:val="0078248C"/>
    <w:rsid w:val="007873E9"/>
    <w:rsid w:val="007A0174"/>
    <w:rsid w:val="007B284A"/>
    <w:rsid w:val="007B4D8E"/>
    <w:rsid w:val="007B56BB"/>
    <w:rsid w:val="007C0D47"/>
    <w:rsid w:val="007C0F69"/>
    <w:rsid w:val="007D19D9"/>
    <w:rsid w:val="007D3299"/>
    <w:rsid w:val="007D6C71"/>
    <w:rsid w:val="007E2EE3"/>
    <w:rsid w:val="007E5D7A"/>
    <w:rsid w:val="00805C0A"/>
    <w:rsid w:val="008136B5"/>
    <w:rsid w:val="00814406"/>
    <w:rsid w:val="00817795"/>
    <w:rsid w:val="0082167A"/>
    <w:rsid w:val="00826AE5"/>
    <w:rsid w:val="00840C5E"/>
    <w:rsid w:val="00850FD1"/>
    <w:rsid w:val="0085165D"/>
    <w:rsid w:val="00857633"/>
    <w:rsid w:val="00875F7A"/>
    <w:rsid w:val="00886920"/>
    <w:rsid w:val="008A4A84"/>
    <w:rsid w:val="008A7DE2"/>
    <w:rsid w:val="008D1C6B"/>
    <w:rsid w:val="008D39C1"/>
    <w:rsid w:val="008E12F4"/>
    <w:rsid w:val="008F54B6"/>
    <w:rsid w:val="008F6B0C"/>
    <w:rsid w:val="009007A0"/>
    <w:rsid w:val="009037B4"/>
    <w:rsid w:val="00907BF3"/>
    <w:rsid w:val="00910643"/>
    <w:rsid w:val="009167A3"/>
    <w:rsid w:val="00927387"/>
    <w:rsid w:val="00935E32"/>
    <w:rsid w:val="0093668A"/>
    <w:rsid w:val="009413C2"/>
    <w:rsid w:val="00941453"/>
    <w:rsid w:val="009449D9"/>
    <w:rsid w:val="009512AA"/>
    <w:rsid w:val="0095134C"/>
    <w:rsid w:val="009525DC"/>
    <w:rsid w:val="0095326B"/>
    <w:rsid w:val="00961B15"/>
    <w:rsid w:val="00963708"/>
    <w:rsid w:val="0096544E"/>
    <w:rsid w:val="00967EAF"/>
    <w:rsid w:val="00994D67"/>
    <w:rsid w:val="009C2642"/>
    <w:rsid w:val="009C2A85"/>
    <w:rsid w:val="009C342C"/>
    <w:rsid w:val="009C746A"/>
    <w:rsid w:val="009D6398"/>
    <w:rsid w:val="00A07293"/>
    <w:rsid w:val="00A13A72"/>
    <w:rsid w:val="00A2312C"/>
    <w:rsid w:val="00A27AFC"/>
    <w:rsid w:val="00A27FDA"/>
    <w:rsid w:val="00A45ADC"/>
    <w:rsid w:val="00A50B36"/>
    <w:rsid w:val="00A541AD"/>
    <w:rsid w:val="00A618D5"/>
    <w:rsid w:val="00A62656"/>
    <w:rsid w:val="00A726EC"/>
    <w:rsid w:val="00A74F73"/>
    <w:rsid w:val="00A853A7"/>
    <w:rsid w:val="00A8745C"/>
    <w:rsid w:val="00A97D50"/>
    <w:rsid w:val="00A97E6E"/>
    <w:rsid w:val="00AA1451"/>
    <w:rsid w:val="00AA65B8"/>
    <w:rsid w:val="00AA67EE"/>
    <w:rsid w:val="00AB0842"/>
    <w:rsid w:val="00AB3ACB"/>
    <w:rsid w:val="00AC1DDD"/>
    <w:rsid w:val="00AD0603"/>
    <w:rsid w:val="00AD7337"/>
    <w:rsid w:val="00AE1F6C"/>
    <w:rsid w:val="00AF0DAC"/>
    <w:rsid w:val="00AF68D2"/>
    <w:rsid w:val="00B10C76"/>
    <w:rsid w:val="00B15539"/>
    <w:rsid w:val="00B20D11"/>
    <w:rsid w:val="00B228A7"/>
    <w:rsid w:val="00B252DE"/>
    <w:rsid w:val="00B31E06"/>
    <w:rsid w:val="00B33118"/>
    <w:rsid w:val="00B47370"/>
    <w:rsid w:val="00B475C8"/>
    <w:rsid w:val="00B50E80"/>
    <w:rsid w:val="00B53E2B"/>
    <w:rsid w:val="00B60BF3"/>
    <w:rsid w:val="00B62435"/>
    <w:rsid w:val="00B838AF"/>
    <w:rsid w:val="00B858AB"/>
    <w:rsid w:val="00B915DD"/>
    <w:rsid w:val="00BA24C3"/>
    <w:rsid w:val="00BA3B3F"/>
    <w:rsid w:val="00BA4AC6"/>
    <w:rsid w:val="00BA748E"/>
    <w:rsid w:val="00BB5CE6"/>
    <w:rsid w:val="00BC62F1"/>
    <w:rsid w:val="00BC77CB"/>
    <w:rsid w:val="00BD225B"/>
    <w:rsid w:val="00BD5D1B"/>
    <w:rsid w:val="00BF5D52"/>
    <w:rsid w:val="00C02424"/>
    <w:rsid w:val="00C0760C"/>
    <w:rsid w:val="00C14D76"/>
    <w:rsid w:val="00C23224"/>
    <w:rsid w:val="00C265DD"/>
    <w:rsid w:val="00C30A2A"/>
    <w:rsid w:val="00C32BBB"/>
    <w:rsid w:val="00C32CF7"/>
    <w:rsid w:val="00C37753"/>
    <w:rsid w:val="00C518F0"/>
    <w:rsid w:val="00C54767"/>
    <w:rsid w:val="00C67F95"/>
    <w:rsid w:val="00C7118C"/>
    <w:rsid w:val="00C7253F"/>
    <w:rsid w:val="00C75528"/>
    <w:rsid w:val="00C80EC0"/>
    <w:rsid w:val="00C815FC"/>
    <w:rsid w:val="00C82AC3"/>
    <w:rsid w:val="00C83589"/>
    <w:rsid w:val="00C83E3A"/>
    <w:rsid w:val="00C90E54"/>
    <w:rsid w:val="00C93B06"/>
    <w:rsid w:val="00CA73B7"/>
    <w:rsid w:val="00CD45CD"/>
    <w:rsid w:val="00CF13EC"/>
    <w:rsid w:val="00CF55D4"/>
    <w:rsid w:val="00D00AD3"/>
    <w:rsid w:val="00D017F3"/>
    <w:rsid w:val="00D05A5B"/>
    <w:rsid w:val="00D12D0C"/>
    <w:rsid w:val="00D2189D"/>
    <w:rsid w:val="00D3211D"/>
    <w:rsid w:val="00D34DC1"/>
    <w:rsid w:val="00D513CE"/>
    <w:rsid w:val="00D66C74"/>
    <w:rsid w:val="00D75E0A"/>
    <w:rsid w:val="00DA09B6"/>
    <w:rsid w:val="00DA29A8"/>
    <w:rsid w:val="00DB4792"/>
    <w:rsid w:val="00DC1D81"/>
    <w:rsid w:val="00DC3011"/>
    <w:rsid w:val="00DC5621"/>
    <w:rsid w:val="00DD51F8"/>
    <w:rsid w:val="00DF2EAF"/>
    <w:rsid w:val="00DF2FED"/>
    <w:rsid w:val="00DF6260"/>
    <w:rsid w:val="00E117B3"/>
    <w:rsid w:val="00E149AC"/>
    <w:rsid w:val="00E1645B"/>
    <w:rsid w:val="00E30E7E"/>
    <w:rsid w:val="00E42B3D"/>
    <w:rsid w:val="00E44558"/>
    <w:rsid w:val="00E527FB"/>
    <w:rsid w:val="00E57959"/>
    <w:rsid w:val="00E6122B"/>
    <w:rsid w:val="00E729C8"/>
    <w:rsid w:val="00E73A1B"/>
    <w:rsid w:val="00E81E93"/>
    <w:rsid w:val="00E92473"/>
    <w:rsid w:val="00EA6D61"/>
    <w:rsid w:val="00EB1A43"/>
    <w:rsid w:val="00EB6716"/>
    <w:rsid w:val="00EB78A8"/>
    <w:rsid w:val="00EE322F"/>
    <w:rsid w:val="00EE3E9E"/>
    <w:rsid w:val="00F00F43"/>
    <w:rsid w:val="00F17E8A"/>
    <w:rsid w:val="00F23EBF"/>
    <w:rsid w:val="00F37355"/>
    <w:rsid w:val="00F562BA"/>
    <w:rsid w:val="00F61BCE"/>
    <w:rsid w:val="00F6528F"/>
    <w:rsid w:val="00F704AE"/>
    <w:rsid w:val="00F70EC0"/>
    <w:rsid w:val="00F76BC6"/>
    <w:rsid w:val="00F77840"/>
    <w:rsid w:val="00F86D40"/>
    <w:rsid w:val="00F90017"/>
    <w:rsid w:val="00FA4046"/>
    <w:rsid w:val="00FB03F1"/>
    <w:rsid w:val="00FB11C9"/>
    <w:rsid w:val="00FB1808"/>
    <w:rsid w:val="00FC6683"/>
    <w:rsid w:val="00FD1187"/>
    <w:rsid w:val="00FD2AE9"/>
    <w:rsid w:val="00FD59C5"/>
    <w:rsid w:val="00FF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6F00B"/>
  <w15:docId w15:val="{42F0BE95-39D9-46FE-AC02-DE0DB71E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755A85"/>
    <w:pPr>
      <w:ind w:left="720"/>
      <w:contextualSpacing/>
    </w:pPr>
  </w:style>
  <w:style w:type="paragraph" w:customStyle="1" w:styleId="Default">
    <w:name w:val="Default"/>
    <w:rsid w:val="000C05EF"/>
    <w:pPr>
      <w:autoSpaceDE w:val="0"/>
      <w:autoSpaceDN w:val="0"/>
      <w:adjustRightInd w:val="0"/>
    </w:pPr>
    <w:rPr>
      <w:rFonts w:ascii="Arial" w:hAnsi="Arial" w:cs="Arial"/>
      <w:color w:val="000000"/>
      <w:sz w:val="24"/>
      <w:szCs w:val="24"/>
    </w:rPr>
  </w:style>
  <w:style w:type="character" w:customStyle="1" w:styleId="A0">
    <w:name w:val="A0"/>
    <w:uiPriority w:val="99"/>
    <w:rsid w:val="000C05EF"/>
    <w:rPr>
      <w:b/>
      <w:bCs/>
      <w:color w:val="000000"/>
      <w:sz w:val="36"/>
      <w:szCs w:val="36"/>
    </w:rPr>
  </w:style>
  <w:style w:type="paragraph" w:styleId="BalloonText">
    <w:name w:val="Balloon Text"/>
    <w:basedOn w:val="Normal"/>
    <w:link w:val="BalloonTextChar"/>
    <w:semiHidden/>
    <w:unhideWhenUsed/>
    <w:rsid w:val="00D00AD3"/>
    <w:rPr>
      <w:rFonts w:ascii="Segoe UI" w:hAnsi="Segoe UI" w:cs="Segoe UI"/>
      <w:sz w:val="18"/>
      <w:szCs w:val="18"/>
    </w:rPr>
  </w:style>
  <w:style w:type="character" w:customStyle="1" w:styleId="BalloonTextChar">
    <w:name w:val="Balloon Text Char"/>
    <w:basedOn w:val="DefaultParagraphFont"/>
    <w:link w:val="BalloonText"/>
    <w:semiHidden/>
    <w:rsid w:val="00D00AD3"/>
    <w:rPr>
      <w:rFonts w:ascii="Segoe UI" w:hAnsi="Segoe UI" w:cs="Segoe UI"/>
      <w:sz w:val="18"/>
      <w:szCs w:val="18"/>
    </w:rPr>
  </w:style>
  <w:style w:type="character" w:styleId="Hyperlink">
    <w:name w:val="Hyperlink"/>
    <w:basedOn w:val="DefaultParagraphFont"/>
    <w:unhideWhenUsed/>
    <w:rsid w:val="008A7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F2CA-52F7-49EC-81C8-A71AEDD8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1845</Characters>
  <Application>Microsoft Office Word</Application>
  <DocSecurity>0</DocSecurity>
  <Lines>65</Lines>
  <Paragraphs>41</Paragraphs>
  <ScaleCrop>false</ScaleCrop>
  <HeadingPairs>
    <vt:vector size="2" baseType="variant">
      <vt:variant>
        <vt:lpstr>Title</vt:lpstr>
      </vt:variant>
      <vt:variant>
        <vt:i4>1</vt:i4>
      </vt:variant>
    </vt:vector>
  </HeadingPairs>
  <TitlesOfParts>
    <vt:vector size="1" baseType="lpstr">
      <vt:lpstr>BOARD OF DIRECTOR'S MEETING</vt:lpstr>
    </vt:vector>
  </TitlesOfParts>
  <Company>Nisra</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Sarah Holcombe</dc:creator>
  <cp:lastModifiedBy>Sue Just</cp:lastModifiedBy>
  <cp:revision>2</cp:revision>
  <cp:lastPrinted>2024-05-10T18:40:00Z</cp:lastPrinted>
  <dcterms:created xsi:type="dcterms:W3CDTF">2026-05-14T20:01:00Z</dcterms:created>
  <dcterms:modified xsi:type="dcterms:W3CDTF">2026-05-14T20:01:00Z</dcterms:modified>
</cp:coreProperties>
</file>